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F05" w:rsidRDefault="00A37F05" w:rsidP="00A37F05">
      <w:pPr>
        <w:jc w:val="right"/>
        <w:rPr>
          <w:b/>
          <w:u w:val="single"/>
        </w:rPr>
      </w:pPr>
      <w:r>
        <w:rPr>
          <w:b/>
          <w:u w:val="single"/>
        </w:rPr>
        <w:t>Препис</w:t>
      </w:r>
    </w:p>
    <w:p w:rsidR="00CF46AA" w:rsidRPr="00F736AE" w:rsidRDefault="00CF46AA" w:rsidP="004E13FB">
      <w:pPr>
        <w:jc w:val="center"/>
        <w:rPr>
          <w:b/>
          <w:u w:val="single"/>
        </w:rPr>
      </w:pPr>
      <w:r w:rsidRPr="00F736AE">
        <w:rPr>
          <w:b/>
          <w:u w:val="single"/>
        </w:rPr>
        <w:t>ОБЩИНСКИ СЪВЕТ ГУЛЯНЦИ,ОБЛАСТ ПЛЕВЕН</w:t>
      </w:r>
    </w:p>
    <w:p w:rsidR="00CF46AA" w:rsidRPr="00F736AE" w:rsidRDefault="00CF46AA" w:rsidP="004E13FB">
      <w:pPr>
        <w:jc w:val="center"/>
        <w:rPr>
          <w:b/>
          <w:u w:val="single"/>
        </w:rPr>
      </w:pPr>
    </w:p>
    <w:p w:rsidR="00CF46AA" w:rsidRPr="00F736AE" w:rsidRDefault="00CF46AA" w:rsidP="004E13FB">
      <w:pPr>
        <w:jc w:val="center"/>
        <w:rPr>
          <w:b/>
          <w:u w:val="single"/>
        </w:rPr>
      </w:pPr>
    </w:p>
    <w:p w:rsidR="00CF46AA" w:rsidRPr="00F736AE" w:rsidRDefault="00CF46AA" w:rsidP="004E13FB">
      <w:pPr>
        <w:jc w:val="center"/>
      </w:pPr>
      <w:r w:rsidRPr="00F736AE">
        <w:t>П Р О Т О К О Л</w:t>
      </w:r>
    </w:p>
    <w:p w:rsidR="00CF46AA" w:rsidRPr="00F736AE" w:rsidRDefault="00CF46AA" w:rsidP="004E13FB">
      <w:pPr>
        <w:jc w:val="center"/>
      </w:pPr>
    </w:p>
    <w:p w:rsidR="00CF46AA" w:rsidRPr="002B233D" w:rsidRDefault="00B328AF" w:rsidP="004E13FB">
      <w:pPr>
        <w:jc w:val="center"/>
      </w:pPr>
      <w:r>
        <w:t xml:space="preserve">№ </w:t>
      </w:r>
      <w:r>
        <w:rPr>
          <w:lang w:val="en-US"/>
        </w:rPr>
        <w:t>51</w:t>
      </w:r>
    </w:p>
    <w:p w:rsidR="00CF46AA" w:rsidRPr="00F736AE" w:rsidRDefault="00CF46AA" w:rsidP="004E13FB">
      <w:pPr>
        <w:jc w:val="both"/>
      </w:pPr>
    </w:p>
    <w:p w:rsidR="00CF46AA" w:rsidRPr="00F736AE" w:rsidRDefault="00CF46AA" w:rsidP="004E13FB">
      <w:pPr>
        <w:jc w:val="both"/>
      </w:pPr>
      <w:r w:rsidRPr="00F736AE">
        <w:tab/>
        <w:t xml:space="preserve">Днес </w:t>
      </w:r>
      <w:r w:rsidR="00B328AF">
        <w:t>3</w:t>
      </w:r>
      <w:r w:rsidR="00B328AF">
        <w:rPr>
          <w:lang w:val="en-US"/>
        </w:rPr>
        <w:t>1</w:t>
      </w:r>
      <w:r w:rsidRPr="00F736AE">
        <w:t>.</w:t>
      </w:r>
      <w:r w:rsidRPr="00F736AE">
        <w:rPr>
          <w:lang w:val="en-US"/>
        </w:rPr>
        <w:t>0</w:t>
      </w:r>
      <w:r w:rsidR="00136266">
        <w:t>7</w:t>
      </w:r>
      <w:r w:rsidRPr="00F736AE">
        <w:t>.20</w:t>
      </w:r>
      <w:r w:rsidR="00B328AF">
        <w:rPr>
          <w:lang w:val="en-US"/>
        </w:rPr>
        <w:t>26</w:t>
      </w:r>
      <w:r w:rsidRPr="00F736AE">
        <w:t xml:space="preserve"> година от </w:t>
      </w:r>
      <w:r>
        <w:rPr>
          <w:lang w:val="en-US"/>
        </w:rPr>
        <w:t>09</w:t>
      </w:r>
      <w:r w:rsidRPr="00F736AE">
        <w:t>.0</w:t>
      </w:r>
      <w:r w:rsidRPr="00F736AE">
        <w:rPr>
          <w:lang w:val="en-US"/>
        </w:rPr>
        <w:t>0</w:t>
      </w:r>
      <w:r w:rsidRPr="00F736AE">
        <w:t xml:space="preserve"> часа в заседателната зала на ОбС, находяща се на площад”Свобода”4  се проведе заседание на общински съвет.</w:t>
      </w:r>
    </w:p>
    <w:p w:rsidR="00CF46AA" w:rsidRPr="00F736AE" w:rsidRDefault="00CF46AA" w:rsidP="004E13FB">
      <w:pPr>
        <w:jc w:val="both"/>
      </w:pPr>
      <w:r w:rsidRPr="00F736AE">
        <w:rPr>
          <w:lang w:val="en-US"/>
        </w:rPr>
        <w:t xml:space="preserve">            </w:t>
      </w:r>
      <w:r w:rsidRPr="00F736AE">
        <w:t>При откриване на заседанието присъстваха 1</w:t>
      </w:r>
      <w:r w:rsidR="00922F22">
        <w:t>2</w:t>
      </w:r>
      <w:r w:rsidRPr="00F736AE">
        <w:t xml:space="preserve"> общински съветника.</w:t>
      </w:r>
      <w:r w:rsidRPr="00F736AE">
        <w:rPr>
          <w:lang w:val="en-US"/>
        </w:rPr>
        <w:t xml:space="preserve"> </w:t>
      </w:r>
      <w:r w:rsidR="00922F22">
        <w:t>Отсъстваха петима</w:t>
      </w:r>
      <w:r w:rsidR="005D2B22">
        <w:t xml:space="preserve"> </w:t>
      </w:r>
      <w:r>
        <w:t>общински съветник.</w:t>
      </w:r>
      <w:r w:rsidR="00922F22">
        <w:t xml:space="preserve"> По-късно се присъединиха </w:t>
      </w:r>
      <w:r w:rsidR="004E13FB">
        <w:t>още двама общински съветника.</w:t>
      </w:r>
    </w:p>
    <w:p w:rsidR="00CF46AA" w:rsidRDefault="00CF46AA" w:rsidP="004E13FB">
      <w:pPr>
        <w:jc w:val="both"/>
      </w:pPr>
      <w:r w:rsidRPr="00F736AE">
        <w:t xml:space="preserve">           Председателят на ОбС Гулянци</w:t>
      </w:r>
      <w:r w:rsidR="005D2B22">
        <w:t xml:space="preserve"> г-н</w:t>
      </w:r>
      <w:r w:rsidRPr="00F736AE">
        <w:t xml:space="preserve"> Огнян Янчев откри заседанието и запозна съве</w:t>
      </w:r>
      <w:r>
        <w:t>т</w:t>
      </w:r>
      <w:r w:rsidR="00136266">
        <w:t>ниците с проекта за дневен ред, след което го подложи на гласуване и при резултат:</w:t>
      </w:r>
    </w:p>
    <w:p w:rsidR="00CF46AA" w:rsidRDefault="00B770DC" w:rsidP="004E13FB">
      <w:pPr>
        <w:ind w:left="708" w:firstLine="708"/>
        <w:jc w:val="both"/>
      </w:pPr>
      <w:r>
        <w:t xml:space="preserve">Гласували – </w:t>
      </w:r>
      <w:r w:rsidR="00C04FBE">
        <w:t>12</w:t>
      </w:r>
    </w:p>
    <w:p w:rsidR="00CF46AA" w:rsidRDefault="00B770DC" w:rsidP="004E13FB">
      <w:pPr>
        <w:ind w:left="708" w:firstLine="708"/>
        <w:jc w:val="both"/>
      </w:pPr>
      <w:r>
        <w:t xml:space="preserve">За – </w:t>
      </w:r>
      <w:r w:rsidR="00C04FBE">
        <w:t>12</w:t>
      </w:r>
    </w:p>
    <w:p w:rsidR="00CF46AA" w:rsidRDefault="00CF46AA" w:rsidP="004E13FB">
      <w:pPr>
        <w:ind w:left="708" w:firstLine="708"/>
        <w:jc w:val="both"/>
      </w:pPr>
      <w:r>
        <w:t>Против – няма</w:t>
      </w:r>
    </w:p>
    <w:p w:rsidR="00CF46AA" w:rsidRDefault="00CF46AA" w:rsidP="004E13FB">
      <w:pPr>
        <w:ind w:left="708" w:firstLine="708"/>
        <w:jc w:val="both"/>
      </w:pPr>
      <w:r>
        <w:t>Въздържали се – няма</w:t>
      </w:r>
    </w:p>
    <w:p w:rsidR="005D2B22" w:rsidRDefault="005D2B22" w:rsidP="004E13FB">
      <w:pPr>
        <w:ind w:left="708" w:firstLine="708"/>
        <w:jc w:val="both"/>
      </w:pPr>
    </w:p>
    <w:p w:rsidR="00CF46AA" w:rsidRDefault="00905E83" w:rsidP="004E13FB">
      <w:pPr>
        <w:jc w:val="both"/>
      </w:pPr>
      <w:r>
        <w:t xml:space="preserve">                       </w:t>
      </w:r>
      <w:r w:rsidR="00136266" w:rsidRPr="00136266">
        <w:t>На основание чл. 73 ал.1 от Правилника за орган</w:t>
      </w:r>
      <w:r w:rsidR="00136266">
        <w:t>изацията и дейността на ОбС,</w:t>
      </w:r>
      <w:r w:rsidR="00136266" w:rsidRPr="00136266">
        <w:t xml:space="preserve"> Гулянци взе следното</w:t>
      </w:r>
    </w:p>
    <w:p w:rsidR="00905E83" w:rsidRDefault="00905E83" w:rsidP="004E13FB">
      <w:pPr>
        <w:jc w:val="both"/>
      </w:pPr>
    </w:p>
    <w:p w:rsidR="00CF46AA" w:rsidRPr="006C024C" w:rsidRDefault="00CF46AA" w:rsidP="004E13FB">
      <w:pPr>
        <w:tabs>
          <w:tab w:val="left" w:pos="2640"/>
        </w:tabs>
        <w:ind w:left="708"/>
        <w:jc w:val="center"/>
      </w:pPr>
    </w:p>
    <w:p w:rsidR="00CF46AA" w:rsidRPr="006C024C" w:rsidRDefault="00CF46AA" w:rsidP="004E13FB">
      <w:pPr>
        <w:ind w:left="708"/>
        <w:jc w:val="center"/>
      </w:pPr>
      <w:r w:rsidRPr="006C024C">
        <w:t>Р Е Ш Е Н И Е</w:t>
      </w:r>
    </w:p>
    <w:p w:rsidR="00CF46AA" w:rsidRPr="006C024C" w:rsidRDefault="00CF46AA" w:rsidP="004E13FB">
      <w:pPr>
        <w:ind w:left="708"/>
        <w:jc w:val="center"/>
      </w:pPr>
    </w:p>
    <w:p w:rsidR="00CF46AA" w:rsidRPr="00B1287F" w:rsidRDefault="00CF46AA" w:rsidP="004E13FB">
      <w:pPr>
        <w:ind w:left="708"/>
        <w:jc w:val="center"/>
      </w:pPr>
      <w:r w:rsidRPr="006C024C">
        <w:t xml:space="preserve">№ </w:t>
      </w:r>
      <w:r w:rsidR="00B1287F">
        <w:rPr>
          <w:lang w:val="en-US"/>
        </w:rPr>
        <w:t>52</w:t>
      </w:r>
      <w:r w:rsidR="00B1287F">
        <w:t>2</w:t>
      </w:r>
    </w:p>
    <w:p w:rsidR="00CF46AA" w:rsidRPr="006C024C" w:rsidRDefault="00CF46AA" w:rsidP="004E13FB">
      <w:pPr>
        <w:ind w:left="708"/>
        <w:jc w:val="center"/>
      </w:pPr>
    </w:p>
    <w:p w:rsidR="00CF46AA" w:rsidRPr="006C024C" w:rsidRDefault="00CF46AA" w:rsidP="004E13FB">
      <w:pPr>
        <w:jc w:val="both"/>
      </w:pPr>
      <w:r w:rsidRPr="006C024C">
        <w:tab/>
        <w:t>І. Общински съвет Гулянци утвърждава следния дневния ред, както следва:</w:t>
      </w:r>
    </w:p>
    <w:p w:rsidR="00CF46AA" w:rsidRDefault="00CF46AA" w:rsidP="004E13FB">
      <w:pPr>
        <w:jc w:val="both"/>
      </w:pPr>
    </w:p>
    <w:p w:rsidR="00300CE4" w:rsidRPr="006C024C" w:rsidRDefault="00300CE4" w:rsidP="004E13FB">
      <w:pPr>
        <w:jc w:val="both"/>
      </w:pPr>
    </w:p>
    <w:p w:rsidR="00CF46AA" w:rsidRPr="004920CD" w:rsidRDefault="00CF46AA" w:rsidP="004E13FB">
      <w:pPr>
        <w:jc w:val="center"/>
      </w:pPr>
      <w:r w:rsidRPr="004920CD">
        <w:t>Д  Н Е В Е Н  Р Е Д</w:t>
      </w:r>
    </w:p>
    <w:p w:rsidR="00905E83" w:rsidRDefault="00905E83" w:rsidP="004E13FB">
      <w:pPr>
        <w:jc w:val="both"/>
      </w:pPr>
    </w:p>
    <w:p w:rsidR="00654F7F" w:rsidRDefault="00654F7F" w:rsidP="004E13FB">
      <w:pPr>
        <w:jc w:val="both"/>
      </w:pPr>
    </w:p>
    <w:p w:rsidR="00136266" w:rsidRPr="00136266" w:rsidRDefault="00136266" w:rsidP="004E13FB">
      <w:pPr>
        <w:shd w:val="clear" w:color="auto" w:fill="FFFFFF"/>
        <w:jc w:val="both"/>
        <w:rPr>
          <w:color w:val="000000"/>
          <w:spacing w:val="-1"/>
          <w:lang w:val="en-US"/>
        </w:rPr>
      </w:pPr>
      <w:r w:rsidRPr="00136266">
        <w:rPr>
          <w:color w:val="000000"/>
          <w:spacing w:val="-1"/>
          <w:lang w:val="ru-RU"/>
        </w:rPr>
        <w:t>1</w:t>
      </w:r>
      <w:r w:rsidRPr="00136266">
        <w:rPr>
          <w:color w:val="000000"/>
          <w:spacing w:val="-1"/>
        </w:rPr>
        <w:t>.Отчет за изпълнение решенията на общинския съвет</w:t>
      </w:r>
      <w:r w:rsidR="00B328AF">
        <w:rPr>
          <w:color w:val="000000"/>
          <w:spacing w:val="-1"/>
        </w:rPr>
        <w:t xml:space="preserve"> за първото шестмесечие на  202</w:t>
      </w:r>
      <w:r w:rsidR="00B328AF">
        <w:rPr>
          <w:color w:val="000000"/>
          <w:spacing w:val="-1"/>
          <w:lang w:val="en-US"/>
        </w:rPr>
        <w:t>6</w:t>
      </w:r>
      <w:r w:rsidR="001C28A0">
        <w:rPr>
          <w:color w:val="000000"/>
          <w:spacing w:val="-1"/>
        </w:rPr>
        <w:t xml:space="preserve"> година.</w:t>
      </w:r>
      <w:r w:rsidRPr="00136266">
        <w:rPr>
          <w:color w:val="000000"/>
          <w:spacing w:val="-1"/>
          <w:lang w:val="en-US"/>
        </w:rPr>
        <w:t xml:space="preserve">                                                                                             </w:t>
      </w:r>
      <w:r w:rsidRPr="00136266">
        <w:rPr>
          <w:color w:val="000000"/>
        </w:rPr>
        <w:t>Докл. Кмета на Общината</w:t>
      </w:r>
    </w:p>
    <w:p w:rsidR="00136266" w:rsidRPr="00136266" w:rsidRDefault="00136266" w:rsidP="004E13FB">
      <w:pPr>
        <w:shd w:val="clear" w:color="auto" w:fill="FFFFFF"/>
        <w:jc w:val="both"/>
        <w:rPr>
          <w:color w:val="000000"/>
          <w:spacing w:val="-1"/>
          <w:lang w:val="en-US"/>
        </w:rPr>
      </w:pPr>
    </w:p>
    <w:p w:rsidR="00136266" w:rsidRPr="00136266" w:rsidRDefault="00136266" w:rsidP="004E13FB">
      <w:pPr>
        <w:shd w:val="clear" w:color="auto" w:fill="FFFFFF"/>
        <w:jc w:val="both"/>
        <w:rPr>
          <w:color w:val="000000"/>
        </w:rPr>
      </w:pPr>
      <w:r w:rsidRPr="00136266">
        <w:rPr>
          <w:color w:val="000000"/>
          <w:spacing w:val="-1"/>
        </w:rPr>
        <w:t>2</w:t>
      </w:r>
      <w:r w:rsidRPr="00136266">
        <w:rPr>
          <w:color w:val="000000"/>
        </w:rPr>
        <w:t>.Отчет за дейността на ОбС и неговите комиси</w:t>
      </w:r>
      <w:r w:rsidR="00B328AF">
        <w:rPr>
          <w:color w:val="000000"/>
        </w:rPr>
        <w:t>и за първото шестмесечие на 202</w:t>
      </w:r>
      <w:r w:rsidR="00B328AF">
        <w:rPr>
          <w:color w:val="000000"/>
          <w:lang w:val="en-US"/>
        </w:rPr>
        <w:t>6</w:t>
      </w:r>
      <w:r w:rsidR="001C28A0">
        <w:rPr>
          <w:color w:val="000000"/>
        </w:rPr>
        <w:t xml:space="preserve"> година.</w:t>
      </w:r>
    </w:p>
    <w:p w:rsidR="00136266" w:rsidRPr="00136266" w:rsidRDefault="00136266" w:rsidP="004E13FB">
      <w:pPr>
        <w:shd w:val="clear" w:color="auto" w:fill="FFFFFF"/>
        <w:jc w:val="right"/>
        <w:rPr>
          <w:color w:val="000000"/>
        </w:rPr>
      </w:pPr>
      <w:r w:rsidRPr="00136266">
        <w:rPr>
          <w:color w:val="000000"/>
        </w:rPr>
        <w:t>Докл. Кмета на Общината</w:t>
      </w:r>
    </w:p>
    <w:p w:rsidR="00136266" w:rsidRPr="00136266" w:rsidRDefault="00136266" w:rsidP="004E13FB">
      <w:pPr>
        <w:shd w:val="clear" w:color="auto" w:fill="FFFFFF"/>
        <w:jc w:val="both"/>
        <w:rPr>
          <w:color w:val="000000"/>
        </w:rPr>
      </w:pPr>
      <w:r w:rsidRPr="00136266">
        <w:rPr>
          <w:color w:val="000000"/>
        </w:rPr>
        <w:t xml:space="preserve">3. </w:t>
      </w:r>
      <w:r w:rsidR="00B328AF" w:rsidRPr="00090D36">
        <w:rPr>
          <w:color w:val="000000"/>
          <w:spacing w:val="1"/>
          <w:sz w:val="22"/>
          <w:szCs w:val="22"/>
        </w:rPr>
        <w:t>Отчет за състоянието на водоснабдяването в общината.</w:t>
      </w:r>
    </w:p>
    <w:p w:rsidR="00136266" w:rsidRPr="00136266" w:rsidRDefault="00136266" w:rsidP="004E13FB">
      <w:pPr>
        <w:jc w:val="both"/>
        <w:rPr>
          <w:color w:val="000000"/>
          <w:spacing w:val="-1"/>
          <w:lang w:val="ru-RU"/>
        </w:rPr>
      </w:pPr>
      <w:r w:rsidRPr="00136266">
        <w:rPr>
          <w:color w:val="000000"/>
        </w:rPr>
        <w:t xml:space="preserve">4. </w:t>
      </w:r>
      <w:r w:rsidRPr="00136266">
        <w:rPr>
          <w:color w:val="000000"/>
          <w:spacing w:val="-1"/>
        </w:rPr>
        <w:t>Предложения</w:t>
      </w:r>
      <w:r w:rsidR="003A3C35">
        <w:rPr>
          <w:color w:val="000000"/>
          <w:spacing w:val="-1"/>
          <w:lang w:val="ru-RU"/>
        </w:rPr>
        <w:t>.</w:t>
      </w:r>
    </w:p>
    <w:p w:rsidR="00136266" w:rsidRPr="00A04E4E" w:rsidRDefault="00136266" w:rsidP="004E13FB">
      <w:pPr>
        <w:tabs>
          <w:tab w:val="left" w:pos="720"/>
          <w:tab w:val="left" w:pos="3040"/>
        </w:tabs>
        <w:jc w:val="both"/>
        <w:rPr>
          <w:sz w:val="22"/>
          <w:szCs w:val="22"/>
        </w:rPr>
      </w:pPr>
      <w:r w:rsidRPr="00136266">
        <w:rPr>
          <w:b/>
        </w:rPr>
        <w:t xml:space="preserve">От Кмета на Общината относно: </w:t>
      </w:r>
      <w:r w:rsidR="00A04E4E" w:rsidRPr="00090D36">
        <w:rPr>
          <w:sz w:val="22"/>
          <w:szCs w:val="22"/>
        </w:rPr>
        <w:t>Актуализиране на Програма за управление и разпореждане с имотите – общинска собственост за 2026 г.</w:t>
      </w:r>
    </w:p>
    <w:p w:rsidR="00136266" w:rsidRPr="00A04E4E" w:rsidRDefault="00136266" w:rsidP="004E13FB">
      <w:pPr>
        <w:jc w:val="both"/>
        <w:rPr>
          <w:sz w:val="22"/>
          <w:szCs w:val="22"/>
        </w:rPr>
      </w:pPr>
      <w:r w:rsidRPr="00136266">
        <w:rPr>
          <w:b/>
        </w:rPr>
        <w:t xml:space="preserve">От Кмета на Общината относно: </w:t>
      </w:r>
      <w:r w:rsidR="00A04E4E" w:rsidRPr="00090D36">
        <w:rPr>
          <w:sz w:val="22"/>
          <w:szCs w:val="22"/>
        </w:rPr>
        <w:t>Предоставяне на безвъзмездно право на ползване на сграда - частна общинска собственост в с. Ленково, общ. Гулянци на Народно читалище „Заря - 1904г." с. Ленково</w:t>
      </w:r>
      <w:r w:rsidR="008A5439">
        <w:rPr>
          <w:sz w:val="22"/>
          <w:szCs w:val="22"/>
        </w:rPr>
        <w:t>.</w:t>
      </w:r>
    </w:p>
    <w:p w:rsidR="00B328AF" w:rsidRPr="00A04E4E" w:rsidRDefault="00136266" w:rsidP="004E13FB">
      <w:pPr>
        <w:jc w:val="both"/>
        <w:rPr>
          <w:sz w:val="22"/>
          <w:szCs w:val="22"/>
          <w:lang w:val="ru-RU"/>
        </w:rPr>
      </w:pPr>
      <w:r w:rsidRPr="00136266">
        <w:rPr>
          <w:b/>
        </w:rPr>
        <w:t xml:space="preserve">От Кмета на Общината относно: </w:t>
      </w:r>
      <w:r w:rsidR="00A04E4E" w:rsidRPr="00090D36">
        <w:rPr>
          <w:sz w:val="22"/>
          <w:szCs w:val="22"/>
        </w:rPr>
        <w:t>Отдаване под наем на част от имот -  общинска собственост,</w:t>
      </w:r>
      <w:r w:rsidR="00A04E4E" w:rsidRPr="00090D36">
        <w:rPr>
          <w:sz w:val="22"/>
          <w:szCs w:val="22"/>
          <w:lang w:val="en-US"/>
        </w:rPr>
        <w:t xml:space="preserve"> </w:t>
      </w:r>
      <w:r w:rsidR="00A04E4E" w:rsidRPr="00090D36">
        <w:rPr>
          <w:sz w:val="22"/>
          <w:szCs w:val="22"/>
        </w:rPr>
        <w:t>находящ се в с. Гиген, общ. Гулянци, обл. Плевен, за разполагане на електронни съобщителни съоражения, без провеждане на търг или конкурс.</w:t>
      </w:r>
    </w:p>
    <w:p w:rsidR="00136266" w:rsidRPr="00A04E4E" w:rsidRDefault="00136266" w:rsidP="004E13FB">
      <w:pPr>
        <w:jc w:val="both"/>
        <w:rPr>
          <w:sz w:val="22"/>
          <w:szCs w:val="22"/>
          <w:lang w:val="ru-RU"/>
        </w:rPr>
      </w:pPr>
      <w:r w:rsidRPr="00136266">
        <w:rPr>
          <w:b/>
        </w:rPr>
        <w:t xml:space="preserve">От Кмета на Общината относно: </w:t>
      </w:r>
      <w:r w:rsidR="00A04E4E" w:rsidRPr="00090D36">
        <w:rPr>
          <w:sz w:val="22"/>
          <w:szCs w:val="22"/>
        </w:rPr>
        <w:t>Отдаване под наем на част от имот -  общинска собственост,</w:t>
      </w:r>
      <w:r w:rsidR="00A04E4E" w:rsidRPr="00090D36">
        <w:rPr>
          <w:sz w:val="22"/>
          <w:szCs w:val="22"/>
          <w:lang w:val="en-US"/>
        </w:rPr>
        <w:t xml:space="preserve"> </w:t>
      </w:r>
      <w:r w:rsidR="00A04E4E" w:rsidRPr="00090D36">
        <w:rPr>
          <w:sz w:val="22"/>
          <w:szCs w:val="22"/>
        </w:rPr>
        <w:t>находящ се в с. Загражден, общ. Гулянци, обл. Плевен, за разполагане на електронни съобщителни съоражения, без провеждане на търг или конкурс.</w:t>
      </w:r>
    </w:p>
    <w:p w:rsidR="00B328AF" w:rsidRPr="00A04E4E" w:rsidRDefault="00136266" w:rsidP="004E13FB">
      <w:pPr>
        <w:jc w:val="both"/>
        <w:rPr>
          <w:color w:val="000000"/>
          <w:sz w:val="22"/>
          <w:szCs w:val="22"/>
        </w:rPr>
      </w:pPr>
      <w:r w:rsidRPr="00136266">
        <w:rPr>
          <w:b/>
        </w:rPr>
        <w:lastRenderedPageBreak/>
        <w:t>От Кмета на Общината относно</w:t>
      </w:r>
      <w:r w:rsidRPr="00136266">
        <w:rPr>
          <w:lang w:val="en-US"/>
        </w:rPr>
        <w:t xml:space="preserve">: </w:t>
      </w:r>
      <w:r w:rsidR="00A04E4E" w:rsidRPr="00090D36">
        <w:rPr>
          <w:sz w:val="22"/>
          <w:szCs w:val="22"/>
        </w:rPr>
        <w:t>Разрешаване изработването на проекти „Подробен Устройствен План – План за Регулация“ и „Подробен Устройствен План – План за Улична Регулация“</w:t>
      </w:r>
      <w:r w:rsidR="008A5439">
        <w:rPr>
          <w:sz w:val="22"/>
          <w:szCs w:val="22"/>
        </w:rPr>
        <w:t>.</w:t>
      </w:r>
    </w:p>
    <w:p w:rsidR="00136266" w:rsidRPr="00A04E4E" w:rsidRDefault="00136266" w:rsidP="004E13FB">
      <w:pPr>
        <w:jc w:val="both"/>
        <w:rPr>
          <w:sz w:val="22"/>
          <w:szCs w:val="22"/>
        </w:rPr>
      </w:pPr>
      <w:r w:rsidRPr="00136266">
        <w:rPr>
          <w:b/>
        </w:rPr>
        <w:t xml:space="preserve">От Кмета на Общината относно: </w:t>
      </w:r>
      <w:r w:rsidRPr="00136266">
        <w:t xml:space="preserve"> </w:t>
      </w:r>
      <w:r w:rsidR="00A04E4E" w:rsidRPr="00090D36">
        <w:rPr>
          <w:sz w:val="22"/>
          <w:szCs w:val="22"/>
        </w:rPr>
        <w:t>Годишен доклад за изпълнение на Общ устройствен план на Община Гулянци за 2025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2025 година.</w:t>
      </w:r>
    </w:p>
    <w:p w:rsidR="00A04E4E" w:rsidRPr="00090D36" w:rsidRDefault="00136266" w:rsidP="004E13FB">
      <w:pPr>
        <w:jc w:val="both"/>
        <w:rPr>
          <w:sz w:val="22"/>
          <w:szCs w:val="22"/>
        </w:rPr>
      </w:pPr>
      <w:r w:rsidRPr="00136266">
        <w:rPr>
          <w:b/>
        </w:rPr>
        <w:t>От Кмета на Общината относно:</w:t>
      </w:r>
      <w:r w:rsidRPr="00136266">
        <w:rPr>
          <w:color w:val="000000"/>
        </w:rPr>
        <w:t xml:space="preserve"> </w:t>
      </w:r>
      <w:r w:rsidR="00A04E4E" w:rsidRPr="00090D36">
        <w:rPr>
          <w:sz w:val="22"/>
          <w:szCs w:val="22"/>
        </w:rPr>
        <w:t>Приемане на Общински годишен план за социалните услуги през 2027 година на територията на Община Гулянци.</w:t>
      </w:r>
    </w:p>
    <w:p w:rsidR="00B328AF" w:rsidRDefault="00A04E4E" w:rsidP="004E13FB">
      <w:pPr>
        <w:jc w:val="both"/>
        <w:rPr>
          <w:color w:val="000000"/>
        </w:rPr>
      </w:pPr>
      <w:r>
        <w:rPr>
          <w:color w:val="000000"/>
        </w:rPr>
        <w:t>5.</w:t>
      </w:r>
      <w:r w:rsidRPr="00A04E4E">
        <w:rPr>
          <w:sz w:val="22"/>
          <w:szCs w:val="22"/>
        </w:rPr>
        <w:t xml:space="preserve"> </w:t>
      </w:r>
      <w:r w:rsidRPr="00090D36">
        <w:rPr>
          <w:sz w:val="22"/>
          <w:szCs w:val="22"/>
        </w:rPr>
        <w:t>Питане.</w:t>
      </w:r>
    </w:p>
    <w:p w:rsidR="005D2B22" w:rsidRDefault="005D2B22" w:rsidP="004E13FB">
      <w:pPr>
        <w:jc w:val="both"/>
        <w:rPr>
          <w:color w:val="000000"/>
          <w:spacing w:val="-1"/>
        </w:rPr>
      </w:pPr>
    </w:p>
    <w:p w:rsidR="00136266" w:rsidRDefault="00905E83" w:rsidP="004E13FB">
      <w:pPr>
        <w:jc w:val="both"/>
        <w:rPr>
          <w:rFonts w:cs="Latha"/>
          <w:color w:val="000000"/>
          <w:spacing w:val="1"/>
          <w:lang w:eastAsia="en-US" w:bidi="ta-IN"/>
        </w:rPr>
      </w:pPr>
      <w:r w:rsidRPr="00905E83">
        <w:rPr>
          <w:b/>
          <w:color w:val="000000"/>
          <w:spacing w:val="-1"/>
        </w:rPr>
        <w:t xml:space="preserve">ПО ПЪРВА </w:t>
      </w:r>
      <w:r w:rsidR="00136266">
        <w:rPr>
          <w:b/>
          <w:color w:val="000000"/>
          <w:spacing w:val="-1"/>
        </w:rPr>
        <w:t xml:space="preserve">ТОЧКА ОТ ДНЕВНИЯ РЕД: </w:t>
      </w:r>
      <w:r w:rsidR="00136266" w:rsidRPr="00136266">
        <w:rPr>
          <w:rFonts w:cs="Latha"/>
          <w:color w:val="000000"/>
          <w:spacing w:val="1"/>
          <w:lang w:eastAsia="en-US" w:bidi="ta-IN"/>
        </w:rPr>
        <w:t xml:space="preserve">Отчет за изпълнение решенията на общинския съвет за първото шестмесечие на  </w:t>
      </w:r>
      <w:r w:rsidR="00B770DC">
        <w:rPr>
          <w:rFonts w:cs="Latha"/>
          <w:color w:val="000000"/>
          <w:spacing w:val="1"/>
          <w:lang w:eastAsia="en-US" w:bidi="ta-IN"/>
        </w:rPr>
        <w:t>202</w:t>
      </w:r>
      <w:r w:rsidR="00B770DC">
        <w:rPr>
          <w:rFonts w:cs="Latha"/>
          <w:color w:val="000000"/>
          <w:spacing w:val="1"/>
          <w:lang w:val="en-US" w:eastAsia="en-US" w:bidi="ta-IN"/>
        </w:rPr>
        <w:t>6</w:t>
      </w:r>
      <w:r w:rsidR="00136266" w:rsidRPr="00136266">
        <w:rPr>
          <w:rFonts w:cs="Latha"/>
          <w:color w:val="000000"/>
          <w:spacing w:val="1"/>
          <w:lang w:eastAsia="en-US" w:bidi="ta-IN"/>
        </w:rPr>
        <w:t xml:space="preserve"> година</w:t>
      </w:r>
      <w:r w:rsidR="004E13FB">
        <w:rPr>
          <w:rFonts w:cs="Latha"/>
          <w:color w:val="000000"/>
          <w:spacing w:val="1"/>
          <w:lang w:eastAsia="en-US" w:bidi="ta-IN"/>
        </w:rPr>
        <w:t>.</w:t>
      </w:r>
    </w:p>
    <w:p w:rsidR="00136266" w:rsidRDefault="00136266" w:rsidP="004E13FB">
      <w:pPr>
        <w:jc w:val="both"/>
        <w:rPr>
          <w:rFonts w:cs="Latha"/>
          <w:color w:val="000000"/>
          <w:spacing w:val="1"/>
          <w:lang w:eastAsia="en-US" w:bidi="ta-IN"/>
        </w:rPr>
      </w:pPr>
    </w:p>
    <w:p w:rsidR="00A62AA0" w:rsidRPr="004E13FB" w:rsidRDefault="00136266" w:rsidP="004E13FB">
      <w:pPr>
        <w:ind w:firstLine="708"/>
        <w:jc w:val="both"/>
      </w:pPr>
      <w:r w:rsidRPr="00136266">
        <w:rPr>
          <w:rFonts w:cs="Latha"/>
          <w:color w:val="000000"/>
          <w:spacing w:val="1"/>
          <w:lang w:eastAsia="en-US" w:bidi="ta-IN"/>
        </w:rPr>
        <w:t xml:space="preserve">Председателят на </w:t>
      </w:r>
      <w:r w:rsidR="00C04FBE" w:rsidRPr="00C62432">
        <w:t xml:space="preserve">Постоянната комисия </w:t>
      </w:r>
      <w:r w:rsidR="00C04FBE" w:rsidRPr="00C04FBE">
        <w:t>”Местно самоуправление, нормативна уредба, обществен ред, граждански права</w:t>
      </w:r>
      <w:r w:rsidR="00C04FBE">
        <w:rPr>
          <w:rFonts w:cs="Latha"/>
          <w:color w:val="000000"/>
          <w:spacing w:val="1"/>
          <w:lang w:eastAsia="en-US" w:bidi="ta-IN"/>
        </w:rPr>
        <w:t xml:space="preserve">„ </w:t>
      </w:r>
      <w:r w:rsidRPr="00136266">
        <w:rPr>
          <w:rFonts w:cs="Latha"/>
          <w:color w:val="000000"/>
          <w:spacing w:val="1"/>
          <w:lang w:eastAsia="en-US" w:bidi="ta-IN"/>
        </w:rPr>
        <w:t>представи отчета за изпълнение решенията на общинския съве</w:t>
      </w:r>
      <w:r w:rsidR="00C04FBE">
        <w:rPr>
          <w:rFonts w:cs="Latha"/>
          <w:color w:val="000000"/>
          <w:spacing w:val="1"/>
          <w:lang w:eastAsia="en-US" w:bidi="ta-IN"/>
        </w:rPr>
        <w:t>т за първото шестмесечие на 2026</w:t>
      </w:r>
      <w:r w:rsidRPr="00136266">
        <w:rPr>
          <w:rFonts w:cs="Latha"/>
          <w:color w:val="000000"/>
          <w:spacing w:val="1"/>
          <w:lang w:eastAsia="en-US" w:bidi="ta-IN"/>
        </w:rPr>
        <w:t xml:space="preserve"> г</w:t>
      </w:r>
      <w:r>
        <w:rPr>
          <w:rFonts w:cs="Latha"/>
          <w:color w:val="000000"/>
          <w:spacing w:val="1"/>
          <w:lang w:val="en-US" w:eastAsia="en-US" w:bidi="ta-IN"/>
        </w:rPr>
        <w:t xml:space="preserve">. </w:t>
      </w:r>
      <w:r w:rsidR="00C04FBE">
        <w:rPr>
          <w:rFonts w:cs="Latha"/>
          <w:color w:val="000000"/>
          <w:spacing w:val="1"/>
          <w:lang w:eastAsia="en-US" w:bidi="ta-IN"/>
        </w:rPr>
        <w:t>П</w:t>
      </w:r>
      <w:r w:rsidR="00C529A3">
        <w:rPr>
          <w:rFonts w:cs="Latha"/>
          <w:color w:val="000000"/>
          <w:spacing w:val="1"/>
          <w:lang w:eastAsia="en-US" w:bidi="ta-IN"/>
        </w:rPr>
        <w:t>рез отчетния период</w:t>
      </w:r>
      <w:r>
        <w:rPr>
          <w:rFonts w:cs="Latha"/>
          <w:color w:val="000000"/>
          <w:spacing w:val="1"/>
          <w:lang w:eastAsia="en-US" w:bidi="ta-IN"/>
        </w:rPr>
        <w:t xml:space="preserve"> са взети</w:t>
      </w:r>
      <w:r w:rsidRPr="00136266">
        <w:rPr>
          <w:rFonts w:cs="Latha"/>
          <w:color w:val="000000"/>
          <w:spacing w:val="1"/>
          <w:lang w:eastAsia="en-US" w:bidi="ta-IN"/>
        </w:rPr>
        <w:t xml:space="preserve"> </w:t>
      </w:r>
      <w:r w:rsidR="00C04FBE">
        <w:rPr>
          <w:rFonts w:cs="Latha"/>
          <w:color w:val="000000"/>
          <w:spacing w:val="1"/>
          <w:lang w:eastAsia="en-US" w:bidi="ta-IN"/>
        </w:rPr>
        <w:t>93 решения, изпълнени са 90</w:t>
      </w:r>
      <w:r w:rsidR="00C529A3">
        <w:rPr>
          <w:rFonts w:cs="Latha"/>
          <w:color w:val="000000"/>
          <w:spacing w:val="1"/>
          <w:lang w:eastAsia="en-US" w:bidi="ta-IN"/>
        </w:rPr>
        <w:t xml:space="preserve">, в процес на изпълнение са </w:t>
      </w:r>
      <w:r w:rsidR="00C04FBE">
        <w:rPr>
          <w:rFonts w:cs="Latha"/>
          <w:color w:val="000000"/>
          <w:spacing w:val="1"/>
          <w:lang w:eastAsia="en-US" w:bidi="ta-IN"/>
        </w:rPr>
        <w:t>3</w:t>
      </w:r>
      <w:r w:rsidR="00C529A3">
        <w:rPr>
          <w:rFonts w:cs="Latha"/>
          <w:color w:val="000000"/>
          <w:spacing w:val="1"/>
          <w:lang w:eastAsia="en-US" w:bidi="ta-IN"/>
        </w:rPr>
        <w:t xml:space="preserve">, неизпълнено решение няма, също така няма отменено решение от областния управител или върнато за ново обсъждане от кмета на общината. </w:t>
      </w:r>
      <w:r w:rsidR="00C04FBE">
        <w:t>Изрази становището на комисията и след провелото се гласуване с</w:t>
      </w:r>
      <w:r w:rsidR="00C529A3">
        <w:t xml:space="preserve"> резултат</w:t>
      </w:r>
      <w:r w:rsidR="006A140F">
        <w:t>:</w:t>
      </w:r>
      <w:r w:rsidRPr="00136266">
        <w:rPr>
          <w:rFonts w:cs="Latha"/>
          <w:color w:val="000000"/>
          <w:spacing w:val="1"/>
          <w:lang w:eastAsia="en-US" w:bidi="ta-IN"/>
        </w:rPr>
        <w:t xml:space="preserve">                                                                         </w:t>
      </w:r>
      <w:r w:rsidR="00D1705C">
        <w:rPr>
          <w:rFonts w:cs="Latha"/>
          <w:color w:val="000000"/>
          <w:lang w:eastAsia="en-US" w:bidi="ta-IN"/>
        </w:rPr>
        <w:tab/>
      </w:r>
    </w:p>
    <w:p w:rsidR="00A62AA0" w:rsidRDefault="00A62AA0" w:rsidP="004E13FB">
      <w:pPr>
        <w:shd w:val="clear" w:color="auto" w:fill="FFFFFF"/>
        <w:spacing w:line="274" w:lineRule="exact"/>
        <w:ind w:left="5"/>
        <w:jc w:val="both"/>
        <w:rPr>
          <w:rFonts w:cs="Latha"/>
          <w:lang w:eastAsia="en-US" w:bidi="ta-IN"/>
        </w:rPr>
      </w:pPr>
      <w:r>
        <w:rPr>
          <w:color w:val="000000"/>
        </w:rPr>
        <w:tab/>
      </w:r>
      <w:r>
        <w:rPr>
          <w:color w:val="000000"/>
        </w:rPr>
        <w:tab/>
      </w:r>
      <w:r w:rsidR="00C04FBE">
        <w:rPr>
          <w:rFonts w:cs="Latha"/>
          <w:lang w:eastAsia="en-US" w:bidi="ta-IN"/>
        </w:rPr>
        <w:t>Гласували – 12</w:t>
      </w:r>
    </w:p>
    <w:p w:rsidR="00A62AA0" w:rsidRDefault="00C04FBE" w:rsidP="004E13FB">
      <w:pPr>
        <w:shd w:val="clear" w:color="auto" w:fill="FFFFFF"/>
        <w:spacing w:line="274" w:lineRule="exact"/>
        <w:ind w:left="5"/>
        <w:jc w:val="both"/>
        <w:rPr>
          <w:rFonts w:cs="Latha"/>
          <w:lang w:eastAsia="en-US" w:bidi="ta-IN"/>
        </w:rPr>
      </w:pPr>
      <w:r>
        <w:rPr>
          <w:rFonts w:cs="Latha"/>
          <w:lang w:eastAsia="en-US" w:bidi="ta-IN"/>
        </w:rPr>
        <w:tab/>
      </w:r>
      <w:r>
        <w:rPr>
          <w:rFonts w:cs="Latha"/>
          <w:lang w:eastAsia="en-US" w:bidi="ta-IN"/>
        </w:rPr>
        <w:tab/>
        <w:t>За – 12</w:t>
      </w:r>
    </w:p>
    <w:p w:rsidR="00A62AA0" w:rsidRDefault="00A62AA0" w:rsidP="004E13FB">
      <w:pPr>
        <w:shd w:val="clear" w:color="auto" w:fill="FFFFFF"/>
        <w:spacing w:line="274" w:lineRule="exact"/>
        <w:ind w:left="5"/>
        <w:jc w:val="both"/>
        <w:rPr>
          <w:rFonts w:cs="Latha"/>
          <w:lang w:eastAsia="en-US" w:bidi="ta-IN"/>
        </w:rPr>
      </w:pPr>
      <w:r>
        <w:rPr>
          <w:rFonts w:cs="Latha"/>
          <w:lang w:eastAsia="en-US" w:bidi="ta-IN"/>
        </w:rPr>
        <w:tab/>
      </w:r>
      <w:r>
        <w:rPr>
          <w:rFonts w:cs="Latha"/>
          <w:lang w:eastAsia="en-US" w:bidi="ta-IN"/>
        </w:rPr>
        <w:tab/>
        <w:t>Против – няма</w:t>
      </w:r>
    </w:p>
    <w:p w:rsidR="00A62AA0" w:rsidRDefault="00A62AA0" w:rsidP="004E13FB">
      <w:pPr>
        <w:shd w:val="clear" w:color="auto" w:fill="FFFFFF"/>
        <w:spacing w:line="274" w:lineRule="exact"/>
        <w:ind w:left="5"/>
        <w:jc w:val="both"/>
        <w:rPr>
          <w:rFonts w:cs="Latha"/>
          <w:lang w:eastAsia="en-US" w:bidi="ta-IN"/>
        </w:rPr>
      </w:pPr>
      <w:r>
        <w:rPr>
          <w:rFonts w:cs="Latha"/>
          <w:lang w:eastAsia="en-US" w:bidi="ta-IN"/>
        </w:rPr>
        <w:tab/>
      </w:r>
      <w:r>
        <w:rPr>
          <w:rFonts w:cs="Latha"/>
          <w:lang w:eastAsia="en-US" w:bidi="ta-IN"/>
        </w:rPr>
        <w:tab/>
        <w:t>Въздържали се- няма</w:t>
      </w:r>
    </w:p>
    <w:p w:rsidR="006A140F" w:rsidRDefault="006A140F" w:rsidP="004E13FB">
      <w:pPr>
        <w:shd w:val="clear" w:color="auto" w:fill="FFFFFF"/>
        <w:spacing w:line="274" w:lineRule="exact"/>
        <w:ind w:left="5"/>
        <w:jc w:val="both"/>
        <w:rPr>
          <w:rFonts w:cs="Latha"/>
          <w:lang w:eastAsia="en-US" w:bidi="ta-IN"/>
        </w:rPr>
      </w:pPr>
    </w:p>
    <w:p w:rsidR="00A62AA0" w:rsidRDefault="00A62AA0" w:rsidP="004E13FB">
      <w:pPr>
        <w:jc w:val="both"/>
        <w:rPr>
          <w:rFonts w:cs="Latha"/>
          <w:lang w:val="ru-RU" w:eastAsia="en-US" w:bidi="ta-IN"/>
        </w:rPr>
      </w:pPr>
      <w:r>
        <w:rPr>
          <w:rFonts w:cs="Latha"/>
          <w:lang w:eastAsia="en-US" w:bidi="ta-IN"/>
        </w:rPr>
        <w:tab/>
      </w:r>
      <w:r>
        <w:rPr>
          <w:rFonts w:cs="Latha"/>
          <w:lang w:eastAsia="en-US" w:bidi="ta-IN"/>
        </w:rPr>
        <w:tab/>
      </w:r>
      <w:r w:rsidR="00C529A3" w:rsidRPr="00C529A3">
        <w:rPr>
          <w:rFonts w:cs="Latha"/>
          <w:lang w:eastAsia="en-US" w:bidi="ta-IN"/>
        </w:rPr>
        <w:t xml:space="preserve">На основание </w:t>
      </w:r>
      <w:r w:rsidR="00C04FBE" w:rsidRPr="00ED4341">
        <w:rPr>
          <w:lang w:val="ru-RU"/>
        </w:rPr>
        <w:t xml:space="preserve">чл.120, ал.1 от Правилника за </w:t>
      </w:r>
      <w:proofErr w:type="spellStart"/>
      <w:r w:rsidR="00C04FBE" w:rsidRPr="00ED4341">
        <w:rPr>
          <w:lang w:val="ru-RU"/>
        </w:rPr>
        <w:t>организацията</w:t>
      </w:r>
      <w:proofErr w:type="spellEnd"/>
      <w:r w:rsidR="00C04FBE" w:rsidRPr="00ED4341">
        <w:rPr>
          <w:lang w:val="ru-RU"/>
        </w:rPr>
        <w:t xml:space="preserve"> и </w:t>
      </w:r>
      <w:proofErr w:type="spellStart"/>
      <w:r w:rsidR="00C04FBE" w:rsidRPr="00ED4341">
        <w:rPr>
          <w:lang w:val="ru-RU"/>
        </w:rPr>
        <w:t>дейността</w:t>
      </w:r>
      <w:proofErr w:type="spellEnd"/>
      <w:r w:rsidR="00C04FBE" w:rsidRPr="00ED4341">
        <w:rPr>
          <w:lang w:val="ru-RU"/>
        </w:rPr>
        <w:t xml:space="preserve"> на </w:t>
      </w:r>
      <w:proofErr w:type="spellStart"/>
      <w:r w:rsidR="00C04FBE" w:rsidRPr="00ED4341">
        <w:rPr>
          <w:lang w:val="ru-RU"/>
        </w:rPr>
        <w:t>Общинския</w:t>
      </w:r>
      <w:proofErr w:type="spellEnd"/>
      <w:r w:rsidR="00C04FBE" w:rsidRPr="00ED4341">
        <w:rPr>
          <w:lang w:val="ru-RU"/>
        </w:rPr>
        <w:t xml:space="preserve"> </w:t>
      </w:r>
      <w:proofErr w:type="spellStart"/>
      <w:r w:rsidR="00C04FBE" w:rsidRPr="00ED4341">
        <w:rPr>
          <w:lang w:val="ru-RU"/>
        </w:rPr>
        <w:t>съвет</w:t>
      </w:r>
      <w:proofErr w:type="spellEnd"/>
      <w:r w:rsidR="00C04FBE" w:rsidRPr="00ED4341">
        <w:rPr>
          <w:lang w:val="ru-RU"/>
        </w:rPr>
        <w:t xml:space="preserve">, </w:t>
      </w:r>
      <w:proofErr w:type="spellStart"/>
      <w:r w:rsidR="00C04FBE" w:rsidRPr="00ED4341">
        <w:rPr>
          <w:lang w:val="ru-RU"/>
        </w:rPr>
        <w:t>неговите</w:t>
      </w:r>
      <w:proofErr w:type="spellEnd"/>
      <w:r w:rsidR="00C04FBE" w:rsidRPr="00ED4341">
        <w:rPr>
          <w:lang w:val="ru-RU"/>
        </w:rPr>
        <w:t xml:space="preserve"> </w:t>
      </w:r>
      <w:proofErr w:type="spellStart"/>
      <w:r w:rsidR="00C04FBE" w:rsidRPr="00ED4341">
        <w:rPr>
          <w:lang w:val="ru-RU"/>
        </w:rPr>
        <w:t>комисии</w:t>
      </w:r>
      <w:proofErr w:type="spellEnd"/>
      <w:r w:rsidR="00C04FBE" w:rsidRPr="00ED4341">
        <w:rPr>
          <w:lang w:val="ru-RU"/>
        </w:rPr>
        <w:t xml:space="preserve"> и </w:t>
      </w:r>
      <w:proofErr w:type="spellStart"/>
      <w:r w:rsidR="00C04FBE" w:rsidRPr="00ED4341">
        <w:rPr>
          <w:lang w:val="ru-RU"/>
        </w:rPr>
        <w:t>взаимодействието</w:t>
      </w:r>
      <w:proofErr w:type="spellEnd"/>
      <w:r w:rsidR="00C04FBE" w:rsidRPr="00ED4341">
        <w:rPr>
          <w:lang w:val="ru-RU"/>
        </w:rPr>
        <w:t xml:space="preserve"> </w:t>
      </w:r>
      <w:proofErr w:type="spellStart"/>
      <w:r w:rsidR="00C04FBE" w:rsidRPr="00ED4341">
        <w:rPr>
          <w:lang w:val="ru-RU"/>
        </w:rPr>
        <w:t>му</w:t>
      </w:r>
      <w:proofErr w:type="spellEnd"/>
      <w:r w:rsidR="00C04FBE" w:rsidRPr="00ED4341">
        <w:rPr>
          <w:lang w:val="ru-RU"/>
        </w:rPr>
        <w:t xml:space="preserve"> с </w:t>
      </w:r>
      <w:proofErr w:type="spellStart"/>
      <w:r w:rsidR="00C04FBE" w:rsidRPr="00ED4341">
        <w:rPr>
          <w:lang w:val="ru-RU"/>
        </w:rPr>
        <w:t>Общинската</w:t>
      </w:r>
      <w:proofErr w:type="spellEnd"/>
      <w:r w:rsidR="00C04FBE" w:rsidRPr="00ED4341">
        <w:rPr>
          <w:lang w:val="ru-RU"/>
        </w:rPr>
        <w:t xml:space="preserve"> администрация</w:t>
      </w:r>
      <w:r w:rsidR="00C04FBE" w:rsidRPr="00C529A3">
        <w:rPr>
          <w:rFonts w:cs="Latha"/>
          <w:lang w:eastAsia="en-US" w:bidi="ta-IN"/>
        </w:rPr>
        <w:t xml:space="preserve"> </w:t>
      </w:r>
      <w:r w:rsidR="00C529A3" w:rsidRPr="00C529A3">
        <w:rPr>
          <w:rFonts w:cs="Latha"/>
          <w:lang w:eastAsia="en-US" w:bidi="ta-IN"/>
        </w:rPr>
        <w:t>ОбС Гулянци взе следното</w:t>
      </w:r>
    </w:p>
    <w:p w:rsidR="00A62AA0" w:rsidRDefault="00A62AA0" w:rsidP="004E13FB">
      <w:pPr>
        <w:jc w:val="both"/>
        <w:rPr>
          <w:rFonts w:cs="Latha"/>
          <w:lang w:val="ru-RU" w:eastAsia="en-US" w:bidi="ta-IN"/>
        </w:rPr>
      </w:pPr>
    </w:p>
    <w:p w:rsidR="007C32B6" w:rsidRDefault="007C32B6" w:rsidP="004E13FB">
      <w:pPr>
        <w:rPr>
          <w:rFonts w:cs="Latha"/>
          <w:lang w:val="ru-RU" w:eastAsia="en-US" w:bidi="ta-IN"/>
        </w:rPr>
      </w:pPr>
    </w:p>
    <w:p w:rsidR="00A62AA0" w:rsidRDefault="00A62AA0" w:rsidP="004E13FB">
      <w:pPr>
        <w:jc w:val="center"/>
        <w:rPr>
          <w:rFonts w:cs="Latha"/>
          <w:lang w:val="ru-RU" w:eastAsia="en-US" w:bidi="ta-IN"/>
        </w:rPr>
      </w:pPr>
      <w:r>
        <w:rPr>
          <w:rFonts w:cs="Latha"/>
          <w:lang w:val="ru-RU" w:eastAsia="en-US" w:bidi="ta-IN"/>
        </w:rPr>
        <w:t>Р Е Ш Е Н И Е</w:t>
      </w:r>
    </w:p>
    <w:p w:rsidR="00A62AA0" w:rsidRDefault="00A62AA0" w:rsidP="004E13FB">
      <w:pPr>
        <w:jc w:val="center"/>
        <w:rPr>
          <w:rFonts w:cs="Latha"/>
          <w:lang w:val="ru-RU" w:eastAsia="en-US" w:bidi="ta-IN"/>
        </w:rPr>
      </w:pPr>
    </w:p>
    <w:p w:rsidR="00A62AA0" w:rsidRPr="00B1287F" w:rsidRDefault="00CA429A" w:rsidP="004E13FB">
      <w:pPr>
        <w:jc w:val="center"/>
        <w:rPr>
          <w:rFonts w:cs="Latha"/>
          <w:lang w:eastAsia="en-US" w:bidi="ta-IN"/>
        </w:rPr>
      </w:pPr>
      <w:r>
        <w:rPr>
          <w:rFonts w:cs="Latha"/>
          <w:lang w:val="ru-RU" w:eastAsia="en-US" w:bidi="ta-IN"/>
        </w:rPr>
        <w:t>№</w:t>
      </w:r>
      <w:r w:rsidR="00B1287F">
        <w:rPr>
          <w:rFonts w:cs="Latha"/>
          <w:lang w:val="en-US" w:eastAsia="en-US" w:bidi="ta-IN"/>
        </w:rPr>
        <w:t xml:space="preserve"> 52</w:t>
      </w:r>
      <w:r w:rsidR="00B1287F">
        <w:rPr>
          <w:rFonts w:cs="Latha"/>
          <w:lang w:eastAsia="en-US" w:bidi="ta-IN"/>
        </w:rPr>
        <w:t>3</w:t>
      </w:r>
    </w:p>
    <w:p w:rsidR="00A62AA0" w:rsidRDefault="00A62AA0" w:rsidP="004E13FB">
      <w:pPr>
        <w:jc w:val="both"/>
        <w:rPr>
          <w:rFonts w:cs="Latha"/>
          <w:lang w:val="ru-RU" w:eastAsia="en-US" w:bidi="ta-IN"/>
        </w:rPr>
      </w:pPr>
    </w:p>
    <w:p w:rsidR="00A62AA0" w:rsidRDefault="00AC43E0" w:rsidP="004E13FB">
      <w:pPr>
        <w:ind w:firstLine="708"/>
        <w:jc w:val="both"/>
        <w:rPr>
          <w:rFonts w:cs="Latha"/>
          <w:lang w:val="ru-RU" w:eastAsia="en-US" w:bidi="ta-IN"/>
        </w:rPr>
      </w:pPr>
      <w:r w:rsidRPr="00AC43E0">
        <w:rPr>
          <w:rFonts w:cs="Latha"/>
          <w:color w:val="000000"/>
          <w:spacing w:val="1"/>
          <w:lang w:eastAsia="en-US" w:bidi="ta-IN"/>
        </w:rPr>
        <w:t>1.Приема отчета за изпълнение решенията на общинския съве</w:t>
      </w:r>
      <w:r w:rsidR="00C04FBE">
        <w:rPr>
          <w:rFonts w:cs="Latha"/>
          <w:color w:val="000000"/>
          <w:spacing w:val="1"/>
          <w:lang w:eastAsia="en-US" w:bidi="ta-IN"/>
        </w:rPr>
        <w:t>т за първото шестмесечие на 2026</w:t>
      </w:r>
      <w:r w:rsidRPr="00AC43E0">
        <w:rPr>
          <w:rFonts w:cs="Latha"/>
          <w:color w:val="000000"/>
          <w:spacing w:val="1"/>
          <w:lang w:eastAsia="en-US" w:bidi="ta-IN"/>
        </w:rPr>
        <w:t xml:space="preserve"> г</w:t>
      </w:r>
      <w:r w:rsidR="00C04FBE">
        <w:rPr>
          <w:rFonts w:cs="Latha"/>
          <w:color w:val="000000"/>
          <w:spacing w:val="1"/>
          <w:lang w:eastAsia="en-US" w:bidi="ta-IN"/>
        </w:rPr>
        <w:t>одина.</w:t>
      </w:r>
    </w:p>
    <w:p w:rsidR="00A62AA0" w:rsidRDefault="00A62AA0" w:rsidP="004E13FB">
      <w:pPr>
        <w:jc w:val="both"/>
        <w:rPr>
          <w:rFonts w:cs="Latha"/>
          <w:lang w:val="ru-RU" w:eastAsia="en-US" w:bidi="ta-IN"/>
        </w:rPr>
      </w:pPr>
    </w:p>
    <w:p w:rsidR="00D8261A" w:rsidRPr="00A62AA0" w:rsidRDefault="00D8261A" w:rsidP="004E13FB">
      <w:pPr>
        <w:jc w:val="both"/>
        <w:rPr>
          <w:rFonts w:cs="Latha"/>
          <w:color w:val="000000"/>
          <w:lang w:eastAsia="en-US" w:bidi="ta-IN"/>
        </w:rPr>
      </w:pPr>
    </w:p>
    <w:p w:rsidR="009A3BAF" w:rsidRDefault="00D8261A" w:rsidP="004E13FB">
      <w:pPr>
        <w:jc w:val="both"/>
        <w:rPr>
          <w:lang w:val="ru-RU"/>
        </w:rPr>
      </w:pPr>
      <w:r>
        <w:rPr>
          <w:rFonts w:cs="Latha"/>
          <w:b/>
          <w:color w:val="000000"/>
          <w:lang w:eastAsia="en-US" w:bidi="ta-IN"/>
        </w:rPr>
        <w:t>ПО ВТОРА ТОЧКА ОТ ДНЕВНИЯ РЕД:</w:t>
      </w:r>
      <w:r w:rsidR="00AC43E0">
        <w:rPr>
          <w:sz w:val="28"/>
          <w:szCs w:val="28"/>
        </w:rPr>
        <w:t xml:space="preserve"> </w:t>
      </w:r>
      <w:r w:rsidR="00AC43E0" w:rsidRPr="00AC43E0">
        <w:t>Отч</w:t>
      </w:r>
      <w:r w:rsidR="006A140F">
        <w:t>ет за дейността на Общински съвет - Гулянци</w:t>
      </w:r>
      <w:r w:rsidR="00AC43E0" w:rsidRPr="00AC43E0">
        <w:t xml:space="preserve"> и неговите комиси</w:t>
      </w:r>
      <w:r w:rsidR="00B770DC">
        <w:t>и за първото шестмесечие на 202</w:t>
      </w:r>
      <w:r w:rsidR="00B770DC">
        <w:rPr>
          <w:lang w:val="en-US"/>
        </w:rPr>
        <w:t>6</w:t>
      </w:r>
      <w:r w:rsidR="003519BB">
        <w:t xml:space="preserve"> г.</w:t>
      </w:r>
    </w:p>
    <w:p w:rsidR="00AC43E0" w:rsidRDefault="00AC43E0" w:rsidP="004E13FB">
      <w:pPr>
        <w:jc w:val="both"/>
        <w:rPr>
          <w:lang w:val="ru-RU"/>
        </w:rPr>
      </w:pPr>
    </w:p>
    <w:p w:rsidR="00AC43E0" w:rsidRPr="00AC43E0" w:rsidRDefault="00C04FBE" w:rsidP="004E13FB">
      <w:pPr>
        <w:spacing w:after="160" w:line="259" w:lineRule="auto"/>
        <w:ind w:firstLine="708"/>
        <w:jc w:val="both"/>
        <w:rPr>
          <w:rFonts w:eastAsiaTheme="minorHAnsi"/>
          <w:lang w:eastAsia="en-US"/>
        </w:rPr>
      </w:pPr>
      <w:r w:rsidRPr="00136266">
        <w:rPr>
          <w:rFonts w:cs="Latha"/>
          <w:color w:val="000000"/>
          <w:spacing w:val="1"/>
          <w:lang w:eastAsia="en-US" w:bidi="ta-IN"/>
        </w:rPr>
        <w:t xml:space="preserve">Председателят на </w:t>
      </w:r>
      <w:r w:rsidRPr="00C62432">
        <w:t xml:space="preserve">Постоянната комисия </w:t>
      </w:r>
      <w:r w:rsidRPr="00C04FBE">
        <w:t>”Местно самоуправление, нормативна уредба, обществен ред, граждански права</w:t>
      </w:r>
      <w:r>
        <w:rPr>
          <w:rFonts w:cs="Latha"/>
          <w:color w:val="000000"/>
          <w:spacing w:val="1"/>
          <w:lang w:eastAsia="en-US" w:bidi="ta-IN"/>
        </w:rPr>
        <w:t xml:space="preserve">„ </w:t>
      </w:r>
      <w:r w:rsidR="00AC43E0" w:rsidRPr="00AC43E0">
        <w:rPr>
          <w:rFonts w:eastAsiaTheme="minorHAnsi"/>
          <w:lang w:eastAsia="en-US"/>
        </w:rPr>
        <w:t>представи отчета за дейността на ОБС и неговите комиси</w:t>
      </w:r>
      <w:r>
        <w:rPr>
          <w:rFonts w:eastAsiaTheme="minorHAnsi"/>
          <w:lang w:eastAsia="en-US"/>
        </w:rPr>
        <w:t>и за първото шестмесечие на 2026</w:t>
      </w:r>
      <w:r w:rsidR="00AC43E0" w:rsidRPr="00AC43E0">
        <w:rPr>
          <w:rFonts w:eastAsiaTheme="minorHAnsi"/>
          <w:lang w:eastAsia="en-US"/>
        </w:rPr>
        <w:t xml:space="preserve"> г. Общинския съвет и общинска адм</w:t>
      </w:r>
      <w:r>
        <w:rPr>
          <w:rFonts w:eastAsiaTheme="minorHAnsi"/>
          <w:lang w:eastAsia="en-US"/>
        </w:rPr>
        <w:t xml:space="preserve">инистрация работят </w:t>
      </w:r>
      <w:r w:rsidR="00AC43E0" w:rsidRPr="00AC43E0">
        <w:rPr>
          <w:rFonts w:eastAsiaTheme="minorHAnsi"/>
          <w:lang w:eastAsia="en-US"/>
        </w:rPr>
        <w:t xml:space="preserve"> с уважение един към друг като институции. Подробно е описа</w:t>
      </w:r>
      <w:r>
        <w:rPr>
          <w:rFonts w:eastAsiaTheme="minorHAnsi"/>
          <w:lang w:eastAsia="en-US"/>
        </w:rPr>
        <w:t>но какви решения са взимани. Изрази становището на комисията и след провелото се гласуване с резултат</w:t>
      </w:r>
    </w:p>
    <w:p w:rsidR="00D220EC" w:rsidRPr="006C024C" w:rsidRDefault="00D220EC" w:rsidP="004E13FB">
      <w:pPr>
        <w:jc w:val="both"/>
      </w:pPr>
      <w:r>
        <w:tab/>
      </w:r>
      <w:r>
        <w:tab/>
      </w:r>
      <w:r w:rsidR="00CC05FD">
        <w:t>Гласували – 12</w:t>
      </w:r>
    </w:p>
    <w:p w:rsidR="00D220EC" w:rsidRPr="006C024C" w:rsidRDefault="00CC05FD" w:rsidP="004E13FB">
      <w:pPr>
        <w:jc w:val="both"/>
      </w:pPr>
      <w:r>
        <w:tab/>
      </w:r>
      <w:r>
        <w:tab/>
        <w:t>За – 12</w:t>
      </w:r>
    </w:p>
    <w:p w:rsidR="00D220EC" w:rsidRPr="006C024C" w:rsidRDefault="00D220EC" w:rsidP="004E13FB">
      <w:pPr>
        <w:jc w:val="both"/>
      </w:pPr>
      <w:r w:rsidRPr="006C024C">
        <w:lastRenderedPageBreak/>
        <w:tab/>
      </w:r>
      <w:r w:rsidRPr="006C024C">
        <w:tab/>
        <w:t>Против – няма</w:t>
      </w:r>
    </w:p>
    <w:p w:rsidR="00D220EC" w:rsidRDefault="00D220EC" w:rsidP="004E13FB">
      <w:pPr>
        <w:jc w:val="both"/>
      </w:pPr>
      <w:r w:rsidRPr="006C024C">
        <w:tab/>
      </w:r>
      <w:r w:rsidRPr="006C024C">
        <w:tab/>
        <w:t>Въздържали се – няма</w:t>
      </w:r>
    </w:p>
    <w:p w:rsidR="00AC43E0" w:rsidRPr="006C024C" w:rsidRDefault="00AC43E0" w:rsidP="004E13FB">
      <w:pPr>
        <w:jc w:val="both"/>
      </w:pPr>
    </w:p>
    <w:p w:rsidR="00D220EC" w:rsidRDefault="00D220EC" w:rsidP="004E13FB">
      <w:pPr>
        <w:pStyle w:val="a8"/>
        <w:spacing w:after="0"/>
        <w:ind w:left="0" w:firstLine="708"/>
        <w:jc w:val="both"/>
      </w:pPr>
      <w:r>
        <w:tab/>
      </w:r>
      <w:r w:rsidR="00AC43E0" w:rsidRPr="00AC43E0">
        <w:t xml:space="preserve">На основание </w:t>
      </w:r>
      <w:r w:rsidR="00CC05FD" w:rsidRPr="009B2F71">
        <w:t>чл.27, ал.6 от Закона за местното самоуправление и местната администрация и  Чл.18 ал. 1 от Правилника за организацията и дейността на Общинския съвет, неговите комисии и взаимодействието му с общинската администрация,</w:t>
      </w:r>
      <w:r w:rsidR="00CC05FD">
        <w:t xml:space="preserve"> </w:t>
      </w:r>
      <w:r w:rsidR="00AC43E0" w:rsidRPr="00AC43E0">
        <w:t>ОбС Гулянци взе следното</w:t>
      </w:r>
    </w:p>
    <w:p w:rsidR="00AC43E0" w:rsidRPr="00DD6D4B" w:rsidRDefault="00AC43E0" w:rsidP="004E13FB">
      <w:pPr>
        <w:pStyle w:val="a8"/>
        <w:spacing w:after="0"/>
        <w:ind w:left="0" w:firstLine="708"/>
        <w:jc w:val="both"/>
        <w:rPr>
          <w:b/>
          <w:sz w:val="28"/>
          <w:szCs w:val="28"/>
        </w:rPr>
      </w:pPr>
    </w:p>
    <w:p w:rsidR="00D220EC" w:rsidRPr="006A140F" w:rsidRDefault="00654F7F" w:rsidP="004E13FB">
      <w:pPr>
        <w:jc w:val="center"/>
        <w:rPr>
          <w:szCs w:val="28"/>
        </w:rPr>
      </w:pPr>
      <w:r w:rsidRPr="006A140F">
        <w:rPr>
          <w:szCs w:val="28"/>
        </w:rPr>
        <w:t>Р Е Ш Е Н И Е</w:t>
      </w:r>
    </w:p>
    <w:p w:rsidR="00D220EC" w:rsidRPr="006A140F" w:rsidRDefault="00D220EC" w:rsidP="004E13FB">
      <w:pPr>
        <w:jc w:val="center"/>
        <w:rPr>
          <w:szCs w:val="28"/>
        </w:rPr>
      </w:pPr>
    </w:p>
    <w:p w:rsidR="00D220EC" w:rsidRPr="00B1287F" w:rsidRDefault="00CA429A" w:rsidP="004E13FB">
      <w:pPr>
        <w:jc w:val="center"/>
        <w:rPr>
          <w:szCs w:val="28"/>
        </w:rPr>
      </w:pPr>
      <w:r>
        <w:rPr>
          <w:szCs w:val="28"/>
        </w:rPr>
        <w:t xml:space="preserve">№ </w:t>
      </w:r>
      <w:r w:rsidR="00B1287F">
        <w:rPr>
          <w:szCs w:val="28"/>
          <w:lang w:val="en-US"/>
        </w:rPr>
        <w:t>52</w:t>
      </w:r>
      <w:r w:rsidR="00B1287F">
        <w:rPr>
          <w:szCs w:val="28"/>
        </w:rPr>
        <w:t>4</w:t>
      </w:r>
    </w:p>
    <w:p w:rsidR="00D220EC" w:rsidRPr="00486EFB" w:rsidRDefault="00D220EC" w:rsidP="004E13FB">
      <w:pPr>
        <w:jc w:val="both"/>
      </w:pPr>
    </w:p>
    <w:p w:rsidR="009A3BAF" w:rsidRPr="009A3BAF" w:rsidRDefault="00AC43E0" w:rsidP="004E13FB">
      <w:pPr>
        <w:keepNext/>
        <w:ind w:firstLine="708"/>
        <w:jc w:val="both"/>
        <w:outlineLvl w:val="0"/>
      </w:pPr>
      <w:r w:rsidRPr="00AC43E0">
        <w:t xml:space="preserve">1.Приема Отчет за дейността на </w:t>
      </w:r>
      <w:r w:rsidR="006A140F">
        <w:t>Общински съвет - Гулянци</w:t>
      </w:r>
      <w:r w:rsidRPr="00AC43E0">
        <w:t xml:space="preserve"> и неговите комиси</w:t>
      </w:r>
      <w:r w:rsidR="00CC05FD">
        <w:t>и за първото шестмесечие на 2026</w:t>
      </w:r>
      <w:r w:rsidRPr="00AC43E0">
        <w:t xml:space="preserve"> г</w:t>
      </w:r>
      <w:r w:rsidR="00CC05FD">
        <w:t>.</w:t>
      </w:r>
    </w:p>
    <w:p w:rsidR="00D8261A" w:rsidRDefault="00D8261A" w:rsidP="004E13FB">
      <w:pPr>
        <w:shd w:val="clear" w:color="auto" w:fill="FFFFFF"/>
        <w:jc w:val="both"/>
        <w:rPr>
          <w:color w:val="000000"/>
          <w:spacing w:val="-5"/>
        </w:rPr>
      </w:pPr>
    </w:p>
    <w:p w:rsidR="00AC43E0" w:rsidRDefault="00AC43E0" w:rsidP="004E13FB">
      <w:pPr>
        <w:shd w:val="clear" w:color="auto" w:fill="FFFFFF"/>
        <w:jc w:val="both"/>
        <w:rPr>
          <w:color w:val="000000"/>
          <w:spacing w:val="-5"/>
        </w:rPr>
      </w:pPr>
    </w:p>
    <w:p w:rsidR="00AC43E0" w:rsidRDefault="00D8261A" w:rsidP="004E13FB">
      <w:pPr>
        <w:shd w:val="clear" w:color="auto" w:fill="FFFFFF"/>
        <w:jc w:val="both"/>
        <w:rPr>
          <w:color w:val="000000"/>
          <w:spacing w:val="-5"/>
        </w:rPr>
      </w:pPr>
      <w:r>
        <w:rPr>
          <w:b/>
          <w:color w:val="000000"/>
          <w:spacing w:val="-5"/>
        </w:rPr>
        <w:t xml:space="preserve">ПО ТРЕТА ТОЧКА ОТ ДНЕВНИЯ РЕД: </w:t>
      </w:r>
      <w:r w:rsidR="00B770DC" w:rsidRPr="00090D36">
        <w:rPr>
          <w:color w:val="000000"/>
          <w:spacing w:val="1"/>
          <w:sz w:val="22"/>
          <w:szCs w:val="22"/>
        </w:rPr>
        <w:t>Отчет за състоянието на водоснабдяването в общината.</w:t>
      </w:r>
    </w:p>
    <w:p w:rsidR="00AC43E0" w:rsidRDefault="00AC43E0" w:rsidP="004E13FB">
      <w:pPr>
        <w:shd w:val="clear" w:color="auto" w:fill="FFFFFF"/>
        <w:jc w:val="both"/>
        <w:rPr>
          <w:color w:val="000000"/>
          <w:spacing w:val="-5"/>
        </w:rPr>
      </w:pPr>
    </w:p>
    <w:p w:rsidR="00AC43E0" w:rsidRPr="00AC43E0" w:rsidRDefault="00CC05FD" w:rsidP="004E13FB">
      <w:pPr>
        <w:shd w:val="clear" w:color="auto" w:fill="FFFFFF"/>
        <w:ind w:firstLine="708"/>
        <w:jc w:val="both"/>
        <w:rPr>
          <w:color w:val="000000"/>
          <w:spacing w:val="-5"/>
        </w:rPr>
      </w:pPr>
      <w:r>
        <w:rPr>
          <w:color w:val="000000"/>
          <w:spacing w:val="1"/>
        </w:rPr>
        <w:t xml:space="preserve">Думата беше дадена на </w:t>
      </w:r>
      <w:r>
        <w:rPr>
          <w:rFonts w:cs="Latha"/>
          <w:color w:val="000000"/>
          <w:spacing w:val="1"/>
          <w:lang w:eastAsia="en-US" w:bidi="ta-IN"/>
        </w:rPr>
        <w:t>Представител</w:t>
      </w:r>
      <w:r>
        <w:rPr>
          <w:rFonts w:cs="Latha"/>
          <w:color w:val="000000"/>
          <w:spacing w:val="1"/>
          <w:lang w:eastAsia="en-US" w:bidi="ta-IN"/>
        </w:rPr>
        <w:t xml:space="preserve"> на район </w:t>
      </w:r>
      <w:r>
        <w:rPr>
          <w:rFonts w:cs="Latha"/>
          <w:color w:val="000000"/>
          <w:spacing w:val="1"/>
          <w:lang w:val="en-US" w:eastAsia="en-US" w:bidi="ta-IN"/>
        </w:rPr>
        <w:t>,,</w:t>
      </w:r>
      <w:r>
        <w:rPr>
          <w:rFonts w:cs="Latha"/>
          <w:color w:val="000000"/>
          <w:spacing w:val="1"/>
          <w:lang w:eastAsia="en-US" w:bidi="ta-IN"/>
        </w:rPr>
        <w:t>ВИК</w:t>
      </w:r>
      <w:r>
        <w:rPr>
          <w:rFonts w:cs="Latha"/>
          <w:color w:val="000000"/>
          <w:spacing w:val="1"/>
          <w:lang w:val="en-US" w:eastAsia="en-US" w:bidi="ta-IN"/>
        </w:rPr>
        <w:t>,,</w:t>
      </w:r>
      <w:r>
        <w:rPr>
          <w:rFonts w:cs="Latha"/>
          <w:color w:val="000000"/>
          <w:spacing w:val="1"/>
          <w:lang w:eastAsia="en-US" w:bidi="ta-IN"/>
        </w:rPr>
        <w:t xml:space="preserve"> Гулянци</w:t>
      </w:r>
      <w:r w:rsidR="00FD12F2">
        <w:rPr>
          <w:rFonts w:cs="Latha"/>
          <w:color w:val="000000"/>
          <w:spacing w:val="1"/>
          <w:lang w:eastAsia="en-US" w:bidi="ta-IN"/>
        </w:rPr>
        <w:t xml:space="preserve"> Николай Гаврилов</w:t>
      </w:r>
      <w:r>
        <w:rPr>
          <w:rFonts w:cs="Latha"/>
          <w:color w:val="000000"/>
          <w:spacing w:val="1"/>
          <w:lang w:val="en-US" w:eastAsia="en-US" w:bidi="ta-IN"/>
        </w:rPr>
        <w:t>,</w:t>
      </w:r>
      <w:r>
        <w:t xml:space="preserve"> който представи отчета. По отношение на подаването на вода по селища като дебит е достатъчно и до този момент режим не е правен в нито едно селище от района. Спира се водата само при отстраняване на авари, при извършване на дезинфекции или други неотложни дейности. През отчетния период са отстранени 219 броя аварии по водопроводите и 62 броя по ел. част. По отношение на работата с клиентите е една </w:t>
      </w:r>
      <w:r w:rsidR="009379AA">
        <w:t xml:space="preserve">от стратегическите цели в развитието на дружеството, респективно район Гулянци </w:t>
      </w:r>
      <w:r>
        <w:t xml:space="preserve"> </w:t>
      </w:r>
      <w:r w:rsidR="009379AA">
        <w:t>е прилагане на оптимален клиентски ориентиран подход. Това означава непрекъсната връзка с клиентите – да се следят техните нужди и до максимална степен да се задоволят. Като</w:t>
      </w:r>
      <w:r w:rsidR="002750C9">
        <w:t xml:space="preserve"> проблем посочи</w:t>
      </w:r>
      <w:r w:rsidR="009379AA">
        <w:t xml:space="preserve"> събирането на инкасото</w:t>
      </w:r>
      <w:r w:rsidR="002750C9">
        <w:t>. М</w:t>
      </w:r>
      <w:r w:rsidR="009379AA">
        <w:t xml:space="preserve">ного клиенти не си плащат консумираната вода по няколко месеца и единственият начин да ги принудим да си платят е като ги прекъснем. Независимо от всичко това районът полага усилия и на този етап осигурява нормално водоснабдяване на селищата от Общината. </w:t>
      </w:r>
      <w:r w:rsidR="009379AA">
        <w:t>След  провелото се гласуване, с резултат</w:t>
      </w:r>
    </w:p>
    <w:p w:rsidR="00AC43E0" w:rsidRDefault="00D8261A" w:rsidP="004E13FB">
      <w:pPr>
        <w:shd w:val="clear" w:color="auto" w:fill="FFFFFF"/>
        <w:jc w:val="both"/>
      </w:pPr>
      <w:r>
        <w:rPr>
          <w:color w:val="000000"/>
          <w:spacing w:val="-5"/>
        </w:rPr>
        <w:tab/>
      </w:r>
      <w:r>
        <w:rPr>
          <w:color w:val="000000"/>
          <w:spacing w:val="-5"/>
        </w:rPr>
        <w:tab/>
      </w:r>
    </w:p>
    <w:p w:rsidR="00AC43E0" w:rsidRPr="006C024C" w:rsidRDefault="000644C8" w:rsidP="004E13FB">
      <w:pPr>
        <w:jc w:val="both"/>
      </w:pPr>
      <w:r>
        <w:tab/>
      </w:r>
      <w:r>
        <w:tab/>
      </w:r>
      <w:r w:rsidR="009379AA">
        <w:t>Гласували – 13</w:t>
      </w:r>
    </w:p>
    <w:p w:rsidR="00AC43E0" w:rsidRPr="006C024C" w:rsidRDefault="009379AA" w:rsidP="004E13FB">
      <w:pPr>
        <w:jc w:val="both"/>
      </w:pPr>
      <w:r>
        <w:tab/>
      </w:r>
      <w:r>
        <w:tab/>
        <w:t>За – 13</w:t>
      </w:r>
    </w:p>
    <w:p w:rsidR="00AC43E0" w:rsidRPr="006C024C" w:rsidRDefault="00AC43E0" w:rsidP="004E13FB">
      <w:pPr>
        <w:jc w:val="both"/>
      </w:pPr>
      <w:r w:rsidRPr="006C024C">
        <w:tab/>
      </w:r>
      <w:r w:rsidRPr="006C024C">
        <w:tab/>
        <w:t>Против – няма</w:t>
      </w:r>
    </w:p>
    <w:p w:rsidR="00AC43E0" w:rsidRDefault="00AC43E0" w:rsidP="004E13FB">
      <w:pPr>
        <w:jc w:val="both"/>
      </w:pPr>
      <w:r w:rsidRPr="006C024C">
        <w:tab/>
      </w:r>
      <w:r w:rsidRPr="006C024C">
        <w:tab/>
        <w:t>Въздържали се – няма</w:t>
      </w:r>
    </w:p>
    <w:p w:rsidR="00AC43E0" w:rsidRDefault="00AC43E0" w:rsidP="004E13FB">
      <w:pPr>
        <w:jc w:val="both"/>
      </w:pPr>
    </w:p>
    <w:p w:rsidR="000644C8" w:rsidRPr="000644C8" w:rsidRDefault="000644C8" w:rsidP="004E13FB">
      <w:pPr>
        <w:ind w:right="-360"/>
        <w:jc w:val="both"/>
      </w:pPr>
      <w:r>
        <w:tab/>
      </w:r>
      <w:r w:rsidRPr="00025565">
        <w:t xml:space="preserve"> </w:t>
      </w:r>
      <w:r w:rsidR="00AC43E0" w:rsidRPr="00AC43E0">
        <w:t xml:space="preserve">На основание </w:t>
      </w:r>
      <w:r w:rsidR="009379AA">
        <w:rPr>
          <w:rFonts w:cs="Latha"/>
          <w:lang w:val="ru-RU" w:eastAsia="en-US" w:bidi="ta-IN"/>
        </w:rPr>
        <w:t xml:space="preserve">чл.21 ал.1 т.23 от ЗМСМА и чл.5 ал.1 т.22 и чл.6 от Правилника за </w:t>
      </w:r>
      <w:proofErr w:type="spellStart"/>
      <w:r w:rsidR="009379AA">
        <w:rPr>
          <w:rFonts w:cs="Latha"/>
          <w:lang w:val="ru-RU" w:eastAsia="en-US" w:bidi="ta-IN"/>
        </w:rPr>
        <w:t>организацията</w:t>
      </w:r>
      <w:proofErr w:type="spellEnd"/>
      <w:r w:rsidR="009379AA">
        <w:rPr>
          <w:rFonts w:cs="Latha"/>
          <w:lang w:val="ru-RU" w:eastAsia="en-US" w:bidi="ta-IN"/>
        </w:rPr>
        <w:t xml:space="preserve"> и </w:t>
      </w:r>
      <w:proofErr w:type="spellStart"/>
      <w:r w:rsidR="009379AA">
        <w:rPr>
          <w:rFonts w:cs="Latha"/>
          <w:lang w:val="ru-RU" w:eastAsia="en-US" w:bidi="ta-IN"/>
        </w:rPr>
        <w:t>дейността</w:t>
      </w:r>
      <w:proofErr w:type="spellEnd"/>
      <w:r w:rsidR="009379AA">
        <w:rPr>
          <w:rFonts w:cs="Latha"/>
          <w:lang w:val="ru-RU" w:eastAsia="en-US" w:bidi="ta-IN"/>
        </w:rPr>
        <w:t xml:space="preserve"> на ОбС, </w:t>
      </w:r>
      <w:r w:rsidR="00AC43E0" w:rsidRPr="00AC43E0">
        <w:t>ОбС Гулянци взе следното</w:t>
      </w:r>
    </w:p>
    <w:p w:rsidR="000644C8" w:rsidRPr="000644C8" w:rsidRDefault="000644C8" w:rsidP="004E13FB">
      <w:pPr>
        <w:jc w:val="both"/>
      </w:pPr>
    </w:p>
    <w:p w:rsidR="009379AA" w:rsidRDefault="009379AA" w:rsidP="004E13FB">
      <w:pPr>
        <w:jc w:val="both"/>
      </w:pPr>
    </w:p>
    <w:p w:rsidR="009379AA" w:rsidRDefault="009379AA" w:rsidP="004E13FB">
      <w:pPr>
        <w:jc w:val="both"/>
      </w:pPr>
    </w:p>
    <w:p w:rsidR="000644C8" w:rsidRDefault="000644C8" w:rsidP="004E13FB">
      <w:pPr>
        <w:jc w:val="center"/>
      </w:pPr>
      <w:r>
        <w:t>Р Е Ш Е Н И Е</w:t>
      </w:r>
    </w:p>
    <w:p w:rsidR="000644C8" w:rsidRDefault="000644C8" w:rsidP="004E13FB">
      <w:pPr>
        <w:jc w:val="center"/>
      </w:pPr>
    </w:p>
    <w:p w:rsidR="000644C8" w:rsidRPr="00B1287F" w:rsidRDefault="00CA429A" w:rsidP="004E13FB">
      <w:pPr>
        <w:jc w:val="center"/>
      </w:pPr>
      <w:r>
        <w:t xml:space="preserve">№ </w:t>
      </w:r>
      <w:r w:rsidR="00B1287F">
        <w:rPr>
          <w:lang w:val="en-US"/>
        </w:rPr>
        <w:t>52</w:t>
      </w:r>
      <w:r w:rsidR="00B1287F">
        <w:t>5</w:t>
      </w:r>
    </w:p>
    <w:p w:rsidR="000644C8" w:rsidRPr="000644C8" w:rsidRDefault="000644C8" w:rsidP="004E13FB">
      <w:pPr>
        <w:ind w:left="708"/>
        <w:jc w:val="both"/>
      </w:pPr>
    </w:p>
    <w:p w:rsidR="009379AA" w:rsidRDefault="00785E05" w:rsidP="004E13FB">
      <w:pPr>
        <w:shd w:val="clear" w:color="auto" w:fill="FFFFFF"/>
        <w:jc w:val="both"/>
        <w:rPr>
          <w:color w:val="000000"/>
          <w:spacing w:val="-5"/>
        </w:rPr>
      </w:pPr>
      <w:r w:rsidRPr="00785E05">
        <w:t xml:space="preserve">1.Приема </w:t>
      </w:r>
      <w:r w:rsidR="009379AA" w:rsidRPr="00090D36">
        <w:rPr>
          <w:color w:val="000000"/>
          <w:spacing w:val="1"/>
          <w:sz w:val="22"/>
          <w:szCs w:val="22"/>
        </w:rPr>
        <w:t>Отчет</w:t>
      </w:r>
      <w:r w:rsidR="009379AA">
        <w:rPr>
          <w:color w:val="000000"/>
          <w:spacing w:val="1"/>
          <w:sz w:val="22"/>
          <w:szCs w:val="22"/>
        </w:rPr>
        <w:t>а</w:t>
      </w:r>
      <w:r w:rsidR="009379AA" w:rsidRPr="00090D36">
        <w:rPr>
          <w:color w:val="000000"/>
          <w:spacing w:val="1"/>
          <w:sz w:val="22"/>
          <w:szCs w:val="22"/>
        </w:rPr>
        <w:t xml:space="preserve"> за състоянието на водоснабдяването в общината.</w:t>
      </w:r>
    </w:p>
    <w:p w:rsidR="00785E05" w:rsidRDefault="00785E05" w:rsidP="004E13FB">
      <w:pPr>
        <w:shd w:val="clear" w:color="auto" w:fill="FFFFFF"/>
        <w:ind w:firstLine="708"/>
        <w:jc w:val="both"/>
      </w:pPr>
    </w:p>
    <w:p w:rsidR="00785E05" w:rsidRDefault="00785E05" w:rsidP="004E13FB">
      <w:pPr>
        <w:shd w:val="clear" w:color="auto" w:fill="FFFFFF"/>
        <w:ind w:firstLine="708"/>
        <w:jc w:val="both"/>
      </w:pPr>
    </w:p>
    <w:p w:rsidR="00785E05" w:rsidRPr="00785E05" w:rsidRDefault="00785E05" w:rsidP="004E13FB">
      <w:pPr>
        <w:widowControl w:val="0"/>
        <w:autoSpaceDE w:val="0"/>
        <w:autoSpaceDN w:val="0"/>
        <w:adjustRightInd w:val="0"/>
        <w:jc w:val="both"/>
        <w:rPr>
          <w:rFonts w:eastAsiaTheme="minorHAnsi"/>
          <w:color w:val="000000"/>
          <w:spacing w:val="-5"/>
          <w:lang w:eastAsia="en-US"/>
        </w:rPr>
      </w:pPr>
      <w:r w:rsidRPr="00785E05">
        <w:rPr>
          <w:rFonts w:eastAsiaTheme="minorHAnsi"/>
          <w:b/>
          <w:color w:val="000000"/>
          <w:spacing w:val="-5"/>
          <w:szCs w:val="22"/>
          <w:lang w:eastAsia="en-US"/>
        </w:rPr>
        <w:t>ПО ЧЕТВЪРТА ТОЧКА ОТ ДНЕВНИЯ РЕД</w:t>
      </w:r>
      <w:r w:rsidRPr="00785E05">
        <w:rPr>
          <w:rFonts w:eastAsiaTheme="minorHAnsi"/>
          <w:b/>
          <w:color w:val="000000"/>
          <w:spacing w:val="-5"/>
          <w:lang w:eastAsia="en-US"/>
        </w:rPr>
        <w:t xml:space="preserve">: </w:t>
      </w:r>
      <w:r w:rsidRPr="00785E05">
        <w:rPr>
          <w:rFonts w:eastAsiaTheme="minorHAnsi"/>
          <w:color w:val="000000"/>
          <w:spacing w:val="-5"/>
          <w:lang w:eastAsia="en-US"/>
        </w:rPr>
        <w:t>Предложения</w:t>
      </w:r>
    </w:p>
    <w:p w:rsidR="00785E05" w:rsidRPr="00785E05" w:rsidRDefault="00785E05" w:rsidP="004E13FB">
      <w:pPr>
        <w:widowControl w:val="0"/>
        <w:autoSpaceDE w:val="0"/>
        <w:autoSpaceDN w:val="0"/>
        <w:adjustRightInd w:val="0"/>
        <w:jc w:val="both"/>
        <w:rPr>
          <w:rFonts w:eastAsiaTheme="minorHAnsi"/>
          <w:color w:val="000000"/>
          <w:spacing w:val="-5"/>
          <w:lang w:eastAsia="en-US"/>
        </w:rPr>
      </w:pPr>
    </w:p>
    <w:p w:rsidR="00B770DC" w:rsidRDefault="00B770DC" w:rsidP="004E13FB">
      <w:pPr>
        <w:spacing w:line="259" w:lineRule="auto"/>
        <w:ind w:firstLine="709"/>
        <w:jc w:val="both"/>
        <w:rPr>
          <w:rFonts w:eastAsiaTheme="minorHAnsi"/>
          <w:b/>
          <w:szCs w:val="22"/>
          <w:lang w:eastAsia="en-US"/>
        </w:rPr>
      </w:pPr>
    </w:p>
    <w:p w:rsidR="00A42A68" w:rsidRDefault="00785E05" w:rsidP="004E13FB">
      <w:pPr>
        <w:spacing w:line="259" w:lineRule="auto"/>
        <w:ind w:firstLine="709"/>
        <w:jc w:val="both"/>
        <w:rPr>
          <w:rFonts w:eastAsiaTheme="minorHAnsi"/>
          <w:b/>
          <w:szCs w:val="22"/>
          <w:lang w:eastAsia="en-US"/>
        </w:rPr>
      </w:pPr>
      <w:r w:rsidRPr="00785E05">
        <w:rPr>
          <w:rFonts w:eastAsiaTheme="minorHAnsi"/>
          <w:b/>
          <w:szCs w:val="22"/>
          <w:lang w:eastAsia="en-US"/>
        </w:rPr>
        <w:t xml:space="preserve">От Кмета на Общината </w:t>
      </w:r>
    </w:p>
    <w:p w:rsidR="009379AA" w:rsidRPr="00A04E4E" w:rsidRDefault="00785E05" w:rsidP="004E13FB">
      <w:pPr>
        <w:tabs>
          <w:tab w:val="left" w:pos="720"/>
          <w:tab w:val="left" w:pos="3040"/>
        </w:tabs>
        <w:jc w:val="both"/>
        <w:rPr>
          <w:sz w:val="22"/>
          <w:szCs w:val="22"/>
        </w:rPr>
      </w:pPr>
      <w:r w:rsidRPr="00785E05">
        <w:rPr>
          <w:rFonts w:eastAsiaTheme="minorHAnsi"/>
          <w:b/>
          <w:szCs w:val="22"/>
          <w:lang w:eastAsia="en-US"/>
        </w:rPr>
        <w:t xml:space="preserve">относно: </w:t>
      </w:r>
      <w:r w:rsidR="009379AA" w:rsidRPr="00090D36">
        <w:rPr>
          <w:sz w:val="22"/>
          <w:szCs w:val="22"/>
        </w:rPr>
        <w:t>Актуализиране на Програма за управление и разпореждане с имотите – общинска собственост за 2026 г.</w:t>
      </w:r>
    </w:p>
    <w:p w:rsidR="00A42A68" w:rsidRPr="00785E05" w:rsidRDefault="00A42A68" w:rsidP="004E13FB">
      <w:pPr>
        <w:spacing w:line="259" w:lineRule="auto"/>
        <w:ind w:firstLine="709"/>
        <w:jc w:val="both"/>
        <w:rPr>
          <w:rFonts w:eastAsiaTheme="minorHAnsi"/>
          <w:szCs w:val="22"/>
          <w:lang w:eastAsia="en-US"/>
        </w:rPr>
      </w:pPr>
    </w:p>
    <w:p w:rsidR="00785E05" w:rsidRDefault="009379AA" w:rsidP="004E13FB">
      <w:pPr>
        <w:ind w:firstLine="540"/>
        <w:jc w:val="both"/>
        <w:rPr>
          <w:lang w:eastAsia="en-US"/>
        </w:rPr>
      </w:pPr>
      <w:r>
        <w:t>Председателят на постоянната комисия „</w:t>
      </w:r>
      <w:r w:rsidRPr="001E4E79">
        <w:t>Общинска собственост, стопанска политика, земеделие, горско и водно стопанство”</w:t>
      </w:r>
      <w:r>
        <w:t xml:space="preserve"> Илияна Петрова  представи предложението. Тя каза, че </w:t>
      </w:r>
      <w:r>
        <w:rPr>
          <w:lang w:eastAsia="en-US"/>
        </w:rPr>
        <w:t>в изпълнение на стратегията по ал. 8 общинският съвет приема годишна програма за управление и разпореждане с имотите - общинска собственост, по предложение на кмета на общината. Програмата се приема най-късно до приемането на бюджета на общината за съответната година и може да бъде актуализирана през годината, като при необходимост се извършва и актуализация на общинския бюджет. Из</w:t>
      </w:r>
      <w:r w:rsidR="00C418D3">
        <w:rPr>
          <w:lang w:eastAsia="en-US"/>
        </w:rPr>
        <w:t xml:space="preserve">рази становището на комисията и </w:t>
      </w:r>
      <w:r w:rsidR="00527D4C">
        <w:rPr>
          <w:rFonts w:eastAsiaTheme="minorHAnsi"/>
          <w:color w:val="000000"/>
          <w:spacing w:val="-5"/>
          <w:lang w:eastAsia="en-US"/>
        </w:rPr>
        <w:t>След</w:t>
      </w:r>
      <w:r w:rsidR="00527D4C" w:rsidRPr="00527D4C">
        <w:rPr>
          <w:rFonts w:eastAsiaTheme="minorHAnsi"/>
          <w:color w:val="000000"/>
          <w:spacing w:val="-5"/>
          <w:lang w:eastAsia="en-US"/>
        </w:rPr>
        <w:t xml:space="preserve"> </w:t>
      </w:r>
      <w:r w:rsidR="0060205E">
        <w:rPr>
          <w:rFonts w:eastAsiaTheme="minorHAnsi"/>
          <w:color w:val="000000"/>
          <w:spacing w:val="-5"/>
          <w:lang w:eastAsia="en-US"/>
        </w:rPr>
        <w:t>проведеното поименно</w:t>
      </w:r>
      <w:r w:rsidR="00527D4C" w:rsidRPr="00527D4C">
        <w:rPr>
          <w:rFonts w:eastAsiaTheme="minorHAnsi"/>
          <w:color w:val="000000"/>
          <w:spacing w:val="-5"/>
          <w:lang w:eastAsia="en-US"/>
        </w:rPr>
        <w:t xml:space="preserve"> гласуване, с резултат</w:t>
      </w:r>
    </w:p>
    <w:p w:rsidR="00527D4C" w:rsidRDefault="00C418D3" w:rsidP="004E13FB">
      <w:pPr>
        <w:ind w:firstLine="708"/>
        <w:jc w:val="both"/>
        <w:rPr>
          <w:rFonts w:eastAsia="TimesNewRomanPSMT"/>
          <w:color w:val="000000"/>
        </w:rPr>
      </w:pPr>
      <w:r>
        <w:rPr>
          <w:rFonts w:eastAsia="TimesNewRomanPSMT"/>
          <w:color w:val="000000"/>
        </w:rPr>
        <w:t>Гласували – 12</w:t>
      </w:r>
    </w:p>
    <w:p w:rsidR="00E23EA7" w:rsidRPr="006C024C" w:rsidRDefault="00C418D3" w:rsidP="004E13FB">
      <w:pPr>
        <w:ind w:firstLine="708"/>
        <w:jc w:val="both"/>
      </w:pPr>
      <w:r>
        <w:rPr>
          <w:rFonts w:eastAsia="TimesNewRomanPSMT"/>
          <w:color w:val="000000"/>
        </w:rPr>
        <w:t>За – 12</w:t>
      </w:r>
      <w:r w:rsidR="00527D4C">
        <w:rPr>
          <w:rFonts w:eastAsia="TimesNewRomanPSMT"/>
          <w:color w:val="000000"/>
        </w:rPr>
        <w:t>/</w:t>
      </w:r>
      <w:r w:rsidR="00527D4C" w:rsidRPr="00A32063">
        <w:t xml:space="preserve"> </w:t>
      </w:r>
      <w:r w:rsidR="00527D4C" w:rsidRPr="009A3335">
        <w:t>Илияна Петрова,</w:t>
      </w:r>
      <w:r w:rsidR="00527D4C">
        <w:t xml:space="preserve"> Петър Парашкевов, </w:t>
      </w:r>
      <w:r w:rsidR="00527D4C" w:rsidRPr="009A3335">
        <w:t xml:space="preserve"> Светослав Пенев</w:t>
      </w:r>
      <w:r w:rsidR="00527D4C">
        <w:t>,</w:t>
      </w:r>
      <w:r w:rsidR="00E23EA7" w:rsidRPr="00E23EA7">
        <w:t xml:space="preserve"> Недко </w:t>
      </w:r>
      <w:proofErr w:type="spellStart"/>
      <w:r w:rsidR="00E23EA7" w:rsidRPr="00E23EA7">
        <w:t>Опров</w:t>
      </w:r>
      <w:proofErr w:type="spellEnd"/>
      <w:r w:rsidR="00527D4C">
        <w:t xml:space="preserve"> </w:t>
      </w:r>
      <w:r w:rsidR="00527D4C" w:rsidRPr="009A3335">
        <w:t>Мими Караджова,</w:t>
      </w:r>
      <w:r>
        <w:t xml:space="preserve"> Самуил Митев, </w:t>
      </w:r>
      <w:r w:rsidR="00527D4C">
        <w:t>Пламен Тодоров, Огнян Янчев,</w:t>
      </w:r>
      <w:r>
        <w:t xml:space="preserve"> Андриян </w:t>
      </w:r>
      <w:proofErr w:type="spellStart"/>
      <w:r>
        <w:t>Буртев</w:t>
      </w:r>
      <w:proofErr w:type="spellEnd"/>
      <w:r>
        <w:t>,</w:t>
      </w:r>
      <w:r w:rsidR="00527D4C" w:rsidRPr="009A3335">
        <w:t xml:space="preserve"> Венцислав Попов, Огнян Янев</w:t>
      </w:r>
      <w:r w:rsidR="00527D4C" w:rsidRPr="009A3335">
        <w:rPr>
          <w:lang w:val="en-US"/>
        </w:rPr>
        <w:t xml:space="preserve">, </w:t>
      </w:r>
      <w:r w:rsidR="00E23EA7">
        <w:t>Ем</w:t>
      </w:r>
      <w:r>
        <w:t xml:space="preserve">илия Петрушева/ </w:t>
      </w:r>
    </w:p>
    <w:p w:rsidR="00527D4C" w:rsidRPr="006C024C" w:rsidRDefault="00527D4C" w:rsidP="004E13FB">
      <w:pPr>
        <w:ind w:firstLine="708"/>
        <w:jc w:val="both"/>
      </w:pPr>
      <w:r w:rsidRPr="006C024C">
        <w:t>Против – няма</w:t>
      </w:r>
    </w:p>
    <w:p w:rsidR="00527D4C" w:rsidRDefault="00527D4C" w:rsidP="004E13FB">
      <w:pPr>
        <w:ind w:firstLine="708"/>
        <w:jc w:val="both"/>
      </w:pPr>
      <w:r w:rsidRPr="006C024C">
        <w:t>Въздържали се – няма</w:t>
      </w:r>
    </w:p>
    <w:p w:rsidR="00527D4C" w:rsidRPr="006C024C" w:rsidRDefault="00527D4C" w:rsidP="004E13FB">
      <w:pPr>
        <w:ind w:firstLine="708"/>
        <w:jc w:val="both"/>
      </w:pPr>
    </w:p>
    <w:p w:rsidR="00527D4C" w:rsidRDefault="00527D4C" w:rsidP="004E13FB">
      <w:pPr>
        <w:ind w:firstLine="708"/>
        <w:jc w:val="both"/>
        <w:rPr>
          <w:color w:val="000000"/>
        </w:rPr>
      </w:pPr>
      <w:r w:rsidRPr="006C024C">
        <w:t>На основание</w:t>
      </w:r>
      <w:r>
        <w:t xml:space="preserve"> </w:t>
      </w:r>
      <w:r w:rsidR="00C418D3" w:rsidRPr="00564430">
        <w:t>чл. 21, ал. 1 , т. 8 и ал. 2 от Закона за местното самоуправление и местна</w:t>
      </w:r>
      <w:r w:rsidR="00C418D3">
        <w:t>та администрация /ЗМСМА/,  чл. 8, ал. 9</w:t>
      </w:r>
      <w:r w:rsidR="00C418D3" w:rsidRPr="00827493">
        <w:t xml:space="preserve"> </w:t>
      </w:r>
      <w:r w:rsidR="00C418D3" w:rsidRPr="00564430">
        <w:t xml:space="preserve">от Закона за </w:t>
      </w:r>
      <w:r w:rsidR="00C418D3">
        <w:t xml:space="preserve">общинската собственост (ЗОС), </w:t>
      </w:r>
      <w:r w:rsidR="00C418D3" w:rsidRPr="00564430">
        <w:t>чл.</w:t>
      </w:r>
      <w:r w:rsidR="00C418D3" w:rsidRPr="008F5323">
        <w:rPr>
          <w:lang w:val="ru-RU"/>
        </w:rPr>
        <w:t>5</w:t>
      </w:r>
      <w:r w:rsidR="00C418D3" w:rsidRPr="00564430">
        <w:t>, ал.1, т. 7 и чл. 6</w:t>
      </w:r>
      <w:r w:rsidR="00C418D3" w:rsidRPr="008F5323">
        <w:rPr>
          <w:lang w:val="ru-RU"/>
        </w:rPr>
        <w:t xml:space="preserve"> </w:t>
      </w:r>
      <w:r w:rsidR="00C418D3" w:rsidRPr="00564430">
        <w:t>от Правилника за организацията и дейността на Общински съвет Гулянци,</w:t>
      </w:r>
      <w:r>
        <w:rPr>
          <w:color w:val="000000"/>
        </w:rPr>
        <w:t xml:space="preserve"> ОбС Гулянци взе следното</w:t>
      </w:r>
    </w:p>
    <w:p w:rsidR="00527D4C" w:rsidRDefault="00527D4C" w:rsidP="004E13FB">
      <w:pPr>
        <w:jc w:val="both"/>
        <w:rPr>
          <w:color w:val="000000"/>
        </w:rPr>
      </w:pPr>
    </w:p>
    <w:p w:rsidR="0060205E" w:rsidRDefault="0060205E" w:rsidP="004E13FB">
      <w:pPr>
        <w:jc w:val="both"/>
        <w:rPr>
          <w:color w:val="000000"/>
        </w:rPr>
      </w:pPr>
    </w:p>
    <w:p w:rsidR="00527D4C" w:rsidRDefault="00527D4C" w:rsidP="004E13FB">
      <w:pPr>
        <w:jc w:val="center"/>
        <w:rPr>
          <w:color w:val="000000"/>
        </w:rPr>
      </w:pPr>
      <w:r>
        <w:rPr>
          <w:color w:val="000000"/>
        </w:rPr>
        <w:t>Р Е Ш Е Н И Е</w:t>
      </w:r>
    </w:p>
    <w:p w:rsidR="00527D4C" w:rsidRDefault="00527D4C" w:rsidP="004E13FB">
      <w:pPr>
        <w:jc w:val="center"/>
        <w:rPr>
          <w:color w:val="000000"/>
        </w:rPr>
      </w:pPr>
    </w:p>
    <w:p w:rsidR="00527D4C" w:rsidRPr="00B1287F" w:rsidRDefault="00527D4C" w:rsidP="004E13FB">
      <w:pPr>
        <w:jc w:val="center"/>
        <w:rPr>
          <w:color w:val="000000"/>
        </w:rPr>
      </w:pPr>
      <w:r>
        <w:rPr>
          <w:color w:val="000000"/>
        </w:rPr>
        <w:t>№</w:t>
      </w:r>
      <w:r w:rsidR="00CA429A">
        <w:rPr>
          <w:color w:val="000000"/>
        </w:rPr>
        <w:t xml:space="preserve"> </w:t>
      </w:r>
      <w:r w:rsidR="00B1287F">
        <w:rPr>
          <w:color w:val="000000"/>
          <w:lang w:val="en-US"/>
        </w:rPr>
        <w:t>52</w:t>
      </w:r>
      <w:r w:rsidR="00B1287F">
        <w:rPr>
          <w:color w:val="000000"/>
        </w:rPr>
        <w:t>6</w:t>
      </w:r>
    </w:p>
    <w:p w:rsidR="00527D4C" w:rsidRDefault="00527D4C" w:rsidP="004E13FB">
      <w:pPr>
        <w:jc w:val="both"/>
        <w:rPr>
          <w:color w:val="000000"/>
        </w:rPr>
      </w:pPr>
    </w:p>
    <w:p w:rsidR="00C418D3" w:rsidRDefault="00C418D3" w:rsidP="004E13FB">
      <w:pPr>
        <w:ind w:firstLine="708"/>
        <w:jc w:val="both"/>
        <w:rPr>
          <w:lang w:eastAsia="en-US"/>
        </w:rPr>
      </w:pPr>
      <w:r w:rsidRPr="00970B34">
        <w:rPr>
          <w:lang w:eastAsia="en-US"/>
        </w:rPr>
        <w:t>1. Допълва „Програма за управление и разпореждане с имотите</w:t>
      </w:r>
      <w:r>
        <w:rPr>
          <w:lang w:eastAsia="en-US"/>
        </w:rPr>
        <w:t xml:space="preserve"> - общинска  собственост за 2026</w:t>
      </w:r>
      <w:r w:rsidRPr="00970B34">
        <w:rPr>
          <w:lang w:eastAsia="en-US"/>
        </w:rPr>
        <w:t xml:space="preserve"> г.“, приета с </w:t>
      </w:r>
      <w:r w:rsidRPr="00EC52E5">
        <w:rPr>
          <w:lang w:eastAsia="en-US"/>
        </w:rPr>
        <w:t xml:space="preserve">Решение № 428/30.01.2026 г. </w:t>
      </w:r>
      <w:r w:rsidRPr="00970B34">
        <w:rPr>
          <w:lang w:eastAsia="en-US"/>
        </w:rPr>
        <w:t xml:space="preserve">на Общински </w:t>
      </w:r>
      <w:r>
        <w:rPr>
          <w:lang w:eastAsia="en-US"/>
        </w:rPr>
        <w:t xml:space="preserve">съвет гр. Гулянци, като следва:  </w:t>
      </w:r>
    </w:p>
    <w:p w:rsidR="00C418D3" w:rsidRPr="00C73BB4" w:rsidRDefault="00C418D3" w:rsidP="004E13FB">
      <w:pPr>
        <w:ind w:firstLine="708"/>
        <w:jc w:val="both"/>
        <w:rPr>
          <w:lang w:eastAsia="en-US"/>
        </w:rPr>
      </w:pPr>
      <w:r w:rsidRPr="00C73BB4">
        <w:rPr>
          <w:lang w:eastAsia="en-US"/>
        </w:rPr>
        <w:t>1.1 В раздел „III. ОПИСАНИЕ НА ИМОТИТЕ, КОИТО ОБЩИНАТА ИМА НАМЕРЕНИЕ ДА ПРЕДЛОЖИ ЗА ПРЕДОСТАВЯНЕ ПОД НАЕМ“ се включва:</w:t>
      </w:r>
    </w:p>
    <w:p w:rsidR="00C418D3" w:rsidRDefault="00C418D3" w:rsidP="004E13FB">
      <w:pPr>
        <w:ind w:firstLine="708"/>
        <w:jc w:val="both"/>
        <w:rPr>
          <w:lang w:eastAsia="en-US"/>
        </w:rPr>
      </w:pPr>
    </w:p>
    <w:p w:rsidR="00C418D3" w:rsidRDefault="00C418D3" w:rsidP="004E13FB">
      <w:pPr>
        <w:ind w:firstLine="708"/>
        <w:jc w:val="both"/>
        <w:rPr>
          <w:lang w:eastAsia="en-US"/>
        </w:rPr>
      </w:pPr>
    </w:p>
    <w:p w:rsidR="00C418D3" w:rsidRPr="00C73BB4" w:rsidRDefault="00C418D3" w:rsidP="004E13FB">
      <w:pPr>
        <w:ind w:firstLine="708"/>
        <w:jc w:val="both"/>
        <w:rPr>
          <w:lang w:eastAsia="en-US"/>
        </w:rPr>
      </w:pPr>
    </w:p>
    <w:p w:rsidR="00C418D3" w:rsidRDefault="00C418D3" w:rsidP="004E13FB">
      <w:pPr>
        <w:jc w:val="both"/>
      </w:pPr>
      <w:r w:rsidRPr="00C73BB4">
        <w:tab/>
      </w:r>
    </w:p>
    <w:p w:rsidR="00C418D3" w:rsidRDefault="00C418D3" w:rsidP="004E13FB">
      <w:pPr>
        <w:jc w:val="both"/>
      </w:pPr>
    </w:p>
    <w:p w:rsidR="00C418D3" w:rsidRPr="00C73BB4" w:rsidRDefault="00C418D3" w:rsidP="004E13FB">
      <w:pPr>
        <w:jc w:val="both"/>
        <w:rPr>
          <w:u w:val="single"/>
        </w:rPr>
      </w:pPr>
      <w:r w:rsidRPr="00C73BB4">
        <w:rPr>
          <w:u w:val="single"/>
        </w:rPr>
        <w:t>Имоти в регулация:</w:t>
      </w:r>
    </w:p>
    <w:tbl>
      <w:tblPr>
        <w:tblW w:w="8929" w:type="dxa"/>
        <w:jc w:val="center"/>
        <w:tblLook w:val="04A0" w:firstRow="1" w:lastRow="0" w:firstColumn="1" w:lastColumn="0" w:noHBand="0" w:noVBand="1"/>
      </w:tblPr>
      <w:tblGrid>
        <w:gridCol w:w="3606"/>
        <w:gridCol w:w="1880"/>
        <w:gridCol w:w="2007"/>
        <w:gridCol w:w="1436"/>
      </w:tblGrid>
      <w:tr w:rsidR="00C418D3" w:rsidRPr="00C73BB4" w:rsidTr="00007FC5">
        <w:trPr>
          <w:trHeight w:val="300"/>
          <w:jc w:val="center"/>
        </w:trPr>
        <w:tc>
          <w:tcPr>
            <w:tcW w:w="3606" w:type="dxa"/>
            <w:tcBorders>
              <w:top w:val="single" w:sz="4" w:space="0" w:color="auto"/>
              <w:left w:val="single" w:sz="4" w:space="0" w:color="auto"/>
              <w:bottom w:val="single" w:sz="4" w:space="0" w:color="auto"/>
              <w:right w:val="single" w:sz="4" w:space="0" w:color="auto"/>
            </w:tcBorders>
            <w:shd w:val="clear" w:color="auto" w:fill="E5DFEC"/>
            <w:noWrap/>
            <w:vAlign w:val="bottom"/>
            <w:hideMark/>
          </w:tcPr>
          <w:p w:rsidR="00C418D3" w:rsidRPr="00C73BB4" w:rsidRDefault="00C418D3" w:rsidP="004E13FB">
            <w:pPr>
              <w:jc w:val="both"/>
              <w:rPr>
                <w:b/>
                <w:i/>
                <w:color w:val="000000"/>
                <w:sz w:val="22"/>
                <w:szCs w:val="22"/>
                <w:lang w:eastAsia="en-US"/>
              </w:rPr>
            </w:pPr>
            <w:r w:rsidRPr="00C73BB4">
              <w:rPr>
                <w:b/>
                <w:i/>
                <w:color w:val="000000"/>
                <w:sz w:val="22"/>
                <w:szCs w:val="22"/>
                <w:lang w:eastAsia="en-US"/>
              </w:rPr>
              <w:t>Местонахождение на имота</w:t>
            </w:r>
          </w:p>
        </w:tc>
        <w:tc>
          <w:tcPr>
            <w:tcW w:w="1880" w:type="dxa"/>
            <w:tcBorders>
              <w:top w:val="single" w:sz="4" w:space="0" w:color="auto"/>
              <w:left w:val="nil"/>
              <w:bottom w:val="single" w:sz="4" w:space="0" w:color="auto"/>
              <w:right w:val="single" w:sz="4" w:space="0" w:color="auto"/>
            </w:tcBorders>
            <w:shd w:val="clear" w:color="auto" w:fill="E5DFEC"/>
            <w:noWrap/>
            <w:vAlign w:val="bottom"/>
            <w:hideMark/>
          </w:tcPr>
          <w:p w:rsidR="00C418D3" w:rsidRPr="00C73BB4" w:rsidRDefault="00C418D3" w:rsidP="004E13FB">
            <w:pPr>
              <w:jc w:val="both"/>
              <w:rPr>
                <w:b/>
                <w:i/>
                <w:color w:val="000000"/>
                <w:sz w:val="22"/>
                <w:szCs w:val="22"/>
                <w:lang w:eastAsia="en-US"/>
              </w:rPr>
            </w:pPr>
            <w:r w:rsidRPr="00C73BB4">
              <w:rPr>
                <w:b/>
                <w:i/>
                <w:color w:val="000000"/>
                <w:sz w:val="22"/>
                <w:szCs w:val="22"/>
                <w:lang w:eastAsia="en-US"/>
              </w:rPr>
              <w:t>Площ на имота (</w:t>
            </w:r>
            <w:proofErr w:type="spellStart"/>
            <w:r w:rsidRPr="00C73BB4">
              <w:rPr>
                <w:b/>
                <w:i/>
                <w:color w:val="000000"/>
                <w:sz w:val="22"/>
                <w:szCs w:val="22"/>
                <w:lang w:eastAsia="en-US"/>
              </w:rPr>
              <w:t>кв.м</w:t>
            </w:r>
            <w:proofErr w:type="spellEnd"/>
            <w:r w:rsidRPr="00C73BB4">
              <w:rPr>
                <w:b/>
                <w:i/>
                <w:color w:val="000000"/>
                <w:sz w:val="22"/>
                <w:szCs w:val="22"/>
                <w:lang w:eastAsia="en-US"/>
              </w:rPr>
              <w:t>.)</w:t>
            </w:r>
          </w:p>
        </w:tc>
        <w:tc>
          <w:tcPr>
            <w:tcW w:w="2007" w:type="dxa"/>
            <w:tcBorders>
              <w:top w:val="single" w:sz="4" w:space="0" w:color="auto"/>
              <w:left w:val="nil"/>
              <w:bottom w:val="single" w:sz="4" w:space="0" w:color="auto"/>
              <w:right w:val="single" w:sz="4" w:space="0" w:color="auto"/>
            </w:tcBorders>
            <w:shd w:val="clear" w:color="auto" w:fill="E5DFEC"/>
            <w:noWrap/>
            <w:vAlign w:val="bottom"/>
            <w:hideMark/>
          </w:tcPr>
          <w:p w:rsidR="00C418D3" w:rsidRPr="00C73BB4" w:rsidRDefault="00C418D3" w:rsidP="004E13FB">
            <w:pPr>
              <w:jc w:val="both"/>
              <w:rPr>
                <w:b/>
                <w:i/>
                <w:color w:val="000000"/>
                <w:sz w:val="22"/>
                <w:szCs w:val="22"/>
                <w:lang w:eastAsia="en-US"/>
              </w:rPr>
            </w:pPr>
            <w:r w:rsidRPr="00C73BB4">
              <w:rPr>
                <w:b/>
                <w:i/>
                <w:color w:val="000000"/>
                <w:sz w:val="22"/>
                <w:szCs w:val="22"/>
                <w:lang w:eastAsia="en-US"/>
              </w:rPr>
              <w:t>Вид на имота</w:t>
            </w:r>
          </w:p>
        </w:tc>
        <w:tc>
          <w:tcPr>
            <w:tcW w:w="1436" w:type="dxa"/>
            <w:tcBorders>
              <w:top w:val="single" w:sz="4" w:space="0" w:color="auto"/>
              <w:left w:val="nil"/>
              <w:bottom w:val="single" w:sz="4" w:space="0" w:color="auto"/>
              <w:right w:val="single" w:sz="4" w:space="0" w:color="auto"/>
            </w:tcBorders>
            <w:shd w:val="clear" w:color="auto" w:fill="E5DFEC"/>
            <w:noWrap/>
            <w:vAlign w:val="bottom"/>
            <w:hideMark/>
          </w:tcPr>
          <w:p w:rsidR="00C418D3" w:rsidRPr="00C73BB4" w:rsidRDefault="00C418D3" w:rsidP="004E13FB">
            <w:pPr>
              <w:jc w:val="both"/>
              <w:rPr>
                <w:b/>
                <w:i/>
                <w:color w:val="000000"/>
                <w:sz w:val="22"/>
                <w:szCs w:val="22"/>
                <w:lang w:eastAsia="en-US"/>
              </w:rPr>
            </w:pPr>
            <w:r w:rsidRPr="00C73BB4">
              <w:rPr>
                <w:b/>
                <w:i/>
                <w:color w:val="000000"/>
                <w:sz w:val="22"/>
                <w:szCs w:val="22"/>
                <w:lang w:eastAsia="en-US"/>
              </w:rPr>
              <w:t>Населено място</w:t>
            </w:r>
          </w:p>
        </w:tc>
      </w:tr>
      <w:tr w:rsidR="00C418D3" w:rsidRPr="00C73BB4" w:rsidTr="00007FC5">
        <w:trPr>
          <w:trHeight w:val="330"/>
          <w:jc w:val="center"/>
        </w:trPr>
        <w:tc>
          <w:tcPr>
            <w:tcW w:w="3606" w:type="dxa"/>
            <w:tcBorders>
              <w:top w:val="single" w:sz="4" w:space="0" w:color="auto"/>
              <w:left w:val="single" w:sz="4" w:space="0" w:color="auto"/>
              <w:bottom w:val="single" w:sz="4" w:space="0" w:color="auto"/>
              <w:right w:val="single" w:sz="4" w:space="0" w:color="auto"/>
            </w:tcBorders>
            <w:noWrap/>
            <w:vAlign w:val="center"/>
            <w:hideMark/>
          </w:tcPr>
          <w:p w:rsidR="00C418D3" w:rsidRPr="003F7FF7" w:rsidRDefault="00C418D3" w:rsidP="004E13FB">
            <w:pPr>
              <w:jc w:val="both"/>
              <w:rPr>
                <w:color w:val="000000"/>
                <w:sz w:val="22"/>
                <w:szCs w:val="22"/>
                <w:lang w:eastAsia="en-US"/>
              </w:rPr>
            </w:pPr>
            <w:r w:rsidRPr="003F7FF7">
              <w:rPr>
                <w:color w:val="000000"/>
                <w:sz w:val="22"/>
                <w:szCs w:val="22"/>
                <w:lang w:val="ru-RU" w:eastAsia="en-US"/>
              </w:rPr>
              <w:t xml:space="preserve">УПИ </w:t>
            </w:r>
            <w:r>
              <w:rPr>
                <w:color w:val="000000"/>
                <w:sz w:val="22"/>
                <w:szCs w:val="22"/>
                <w:lang w:eastAsia="en-US"/>
              </w:rPr>
              <w:t xml:space="preserve">с </w:t>
            </w:r>
            <w:proofErr w:type="spellStart"/>
            <w:r>
              <w:rPr>
                <w:color w:val="000000"/>
                <w:sz w:val="22"/>
                <w:szCs w:val="22"/>
                <w:lang w:eastAsia="en-US"/>
              </w:rPr>
              <w:t>ид</w:t>
            </w:r>
            <w:proofErr w:type="spellEnd"/>
            <w:r>
              <w:rPr>
                <w:color w:val="000000"/>
                <w:sz w:val="22"/>
                <w:szCs w:val="22"/>
                <w:lang w:eastAsia="en-US"/>
              </w:rPr>
              <w:t>. № 14876.701.525.1</w:t>
            </w:r>
            <w:r w:rsidRPr="003F7FF7">
              <w:rPr>
                <w:color w:val="000000"/>
                <w:sz w:val="22"/>
                <w:szCs w:val="22"/>
                <w:lang w:val="ru-RU" w:eastAsia="en-US"/>
              </w:rPr>
              <w:t>, кв.</w:t>
            </w:r>
            <w:r>
              <w:rPr>
                <w:color w:val="000000"/>
                <w:sz w:val="22"/>
                <w:szCs w:val="22"/>
                <w:lang w:val="ru-RU" w:eastAsia="en-US"/>
              </w:rPr>
              <w:t>57</w:t>
            </w:r>
          </w:p>
        </w:tc>
        <w:tc>
          <w:tcPr>
            <w:tcW w:w="1880" w:type="dxa"/>
            <w:tcBorders>
              <w:top w:val="single" w:sz="4" w:space="0" w:color="auto"/>
              <w:left w:val="nil"/>
              <w:bottom w:val="single" w:sz="4" w:space="0" w:color="auto"/>
              <w:right w:val="single" w:sz="4" w:space="0" w:color="auto"/>
            </w:tcBorders>
            <w:noWrap/>
            <w:vAlign w:val="center"/>
          </w:tcPr>
          <w:p w:rsidR="00C418D3" w:rsidRPr="003F7FF7" w:rsidRDefault="00C418D3" w:rsidP="004E13FB">
            <w:pPr>
              <w:jc w:val="both"/>
              <w:rPr>
                <w:color w:val="000000"/>
                <w:sz w:val="22"/>
                <w:szCs w:val="22"/>
                <w:lang w:val="ru-RU" w:eastAsia="en-US"/>
              </w:rPr>
            </w:pPr>
            <w:r>
              <w:rPr>
                <w:color w:val="000000"/>
                <w:sz w:val="22"/>
                <w:szCs w:val="22"/>
                <w:lang w:eastAsia="en-US"/>
              </w:rPr>
              <w:t>50.00</w:t>
            </w:r>
          </w:p>
        </w:tc>
        <w:tc>
          <w:tcPr>
            <w:tcW w:w="2007" w:type="dxa"/>
            <w:tcBorders>
              <w:top w:val="single" w:sz="4" w:space="0" w:color="auto"/>
              <w:left w:val="nil"/>
              <w:bottom w:val="single" w:sz="4" w:space="0" w:color="auto"/>
              <w:right w:val="single" w:sz="4" w:space="0" w:color="auto"/>
            </w:tcBorders>
            <w:noWrap/>
            <w:vAlign w:val="center"/>
            <w:hideMark/>
          </w:tcPr>
          <w:p w:rsidR="00C418D3" w:rsidRPr="003F7FF7" w:rsidRDefault="00C418D3" w:rsidP="004E13FB">
            <w:pPr>
              <w:jc w:val="both"/>
              <w:rPr>
                <w:color w:val="000000"/>
                <w:sz w:val="22"/>
                <w:szCs w:val="22"/>
                <w:lang w:val="ru-RU" w:eastAsia="en-US"/>
              </w:rPr>
            </w:pPr>
            <w:proofErr w:type="spellStart"/>
            <w:r>
              <w:rPr>
                <w:color w:val="000000"/>
                <w:sz w:val="22"/>
                <w:szCs w:val="22"/>
                <w:lang w:val="ru-RU" w:eastAsia="en-US"/>
              </w:rPr>
              <w:t>Терен</w:t>
            </w:r>
            <w:proofErr w:type="spellEnd"/>
            <w:r>
              <w:rPr>
                <w:color w:val="000000"/>
                <w:sz w:val="22"/>
                <w:szCs w:val="22"/>
                <w:lang w:val="ru-RU" w:eastAsia="en-US"/>
              </w:rPr>
              <w:t xml:space="preserve"> – </w:t>
            </w:r>
            <w:proofErr w:type="spellStart"/>
            <w:r>
              <w:rPr>
                <w:color w:val="000000"/>
                <w:sz w:val="22"/>
                <w:szCs w:val="22"/>
                <w:lang w:val="ru-RU" w:eastAsia="en-US"/>
              </w:rPr>
              <w:t>покривно</w:t>
            </w:r>
            <w:proofErr w:type="spellEnd"/>
            <w:r>
              <w:rPr>
                <w:color w:val="000000"/>
                <w:sz w:val="22"/>
                <w:szCs w:val="22"/>
                <w:lang w:val="ru-RU" w:eastAsia="en-US"/>
              </w:rPr>
              <w:t xml:space="preserve"> пространство</w:t>
            </w:r>
          </w:p>
        </w:tc>
        <w:tc>
          <w:tcPr>
            <w:tcW w:w="1436" w:type="dxa"/>
            <w:tcBorders>
              <w:top w:val="single" w:sz="4" w:space="0" w:color="auto"/>
              <w:left w:val="nil"/>
              <w:bottom w:val="single" w:sz="4" w:space="0" w:color="auto"/>
              <w:right w:val="single" w:sz="4" w:space="0" w:color="auto"/>
            </w:tcBorders>
            <w:noWrap/>
            <w:vAlign w:val="center"/>
            <w:hideMark/>
          </w:tcPr>
          <w:p w:rsidR="00C418D3" w:rsidRPr="003F7FF7" w:rsidRDefault="00C418D3" w:rsidP="004E13FB">
            <w:pPr>
              <w:jc w:val="both"/>
              <w:rPr>
                <w:color w:val="000000"/>
                <w:sz w:val="22"/>
                <w:szCs w:val="22"/>
                <w:lang w:eastAsia="en-US"/>
              </w:rPr>
            </w:pPr>
            <w:r>
              <w:rPr>
                <w:color w:val="000000"/>
                <w:sz w:val="22"/>
                <w:szCs w:val="22"/>
                <w:lang w:eastAsia="en-US"/>
              </w:rPr>
              <w:t>с. Гиген</w:t>
            </w:r>
          </w:p>
        </w:tc>
      </w:tr>
      <w:tr w:rsidR="00C418D3" w:rsidRPr="00C73BB4" w:rsidTr="00007FC5">
        <w:trPr>
          <w:trHeight w:val="330"/>
          <w:jc w:val="center"/>
        </w:trPr>
        <w:tc>
          <w:tcPr>
            <w:tcW w:w="3606" w:type="dxa"/>
            <w:tcBorders>
              <w:top w:val="single" w:sz="4" w:space="0" w:color="auto"/>
              <w:left w:val="single" w:sz="4" w:space="0" w:color="auto"/>
              <w:bottom w:val="single" w:sz="4" w:space="0" w:color="auto"/>
              <w:right w:val="single" w:sz="4" w:space="0" w:color="auto"/>
            </w:tcBorders>
            <w:noWrap/>
            <w:vAlign w:val="center"/>
          </w:tcPr>
          <w:p w:rsidR="00C418D3" w:rsidRPr="003F7FF7" w:rsidRDefault="00C418D3" w:rsidP="004E13FB">
            <w:pPr>
              <w:jc w:val="both"/>
              <w:rPr>
                <w:color w:val="000000"/>
                <w:sz w:val="22"/>
                <w:szCs w:val="22"/>
                <w:lang w:eastAsia="en-US"/>
              </w:rPr>
            </w:pPr>
            <w:r w:rsidRPr="003F7FF7">
              <w:rPr>
                <w:color w:val="000000"/>
                <w:sz w:val="22"/>
                <w:szCs w:val="22"/>
                <w:lang w:val="ru-RU" w:eastAsia="en-US"/>
              </w:rPr>
              <w:lastRenderedPageBreak/>
              <w:t xml:space="preserve">УПИ </w:t>
            </w:r>
            <w:r>
              <w:rPr>
                <w:color w:val="000000"/>
                <w:sz w:val="22"/>
                <w:szCs w:val="22"/>
                <w:lang w:eastAsia="en-US"/>
              </w:rPr>
              <w:t xml:space="preserve">с </w:t>
            </w:r>
            <w:proofErr w:type="spellStart"/>
            <w:r>
              <w:rPr>
                <w:color w:val="000000"/>
                <w:sz w:val="22"/>
                <w:szCs w:val="22"/>
                <w:lang w:eastAsia="en-US"/>
              </w:rPr>
              <w:t>ид</w:t>
            </w:r>
            <w:proofErr w:type="spellEnd"/>
            <w:r>
              <w:rPr>
                <w:color w:val="000000"/>
                <w:sz w:val="22"/>
                <w:szCs w:val="22"/>
                <w:lang w:eastAsia="en-US"/>
              </w:rPr>
              <w:t>. № 30199.101.387.1</w:t>
            </w:r>
            <w:r w:rsidRPr="003F7FF7">
              <w:rPr>
                <w:color w:val="000000"/>
                <w:sz w:val="22"/>
                <w:szCs w:val="22"/>
                <w:lang w:val="ru-RU" w:eastAsia="en-US"/>
              </w:rPr>
              <w:t>, кв.</w:t>
            </w:r>
            <w:r>
              <w:rPr>
                <w:color w:val="000000"/>
                <w:sz w:val="22"/>
                <w:szCs w:val="22"/>
                <w:lang w:val="ru-RU" w:eastAsia="en-US"/>
              </w:rPr>
              <w:t>26</w:t>
            </w:r>
          </w:p>
        </w:tc>
        <w:tc>
          <w:tcPr>
            <w:tcW w:w="1880" w:type="dxa"/>
            <w:tcBorders>
              <w:top w:val="single" w:sz="4" w:space="0" w:color="auto"/>
              <w:left w:val="nil"/>
              <w:bottom w:val="single" w:sz="4" w:space="0" w:color="auto"/>
              <w:right w:val="single" w:sz="4" w:space="0" w:color="auto"/>
            </w:tcBorders>
            <w:noWrap/>
            <w:vAlign w:val="center"/>
          </w:tcPr>
          <w:p w:rsidR="00C418D3" w:rsidRPr="003F7FF7" w:rsidRDefault="00C418D3" w:rsidP="004E13FB">
            <w:pPr>
              <w:jc w:val="both"/>
              <w:rPr>
                <w:color w:val="000000"/>
                <w:sz w:val="22"/>
                <w:szCs w:val="22"/>
                <w:lang w:val="ru-RU" w:eastAsia="en-US"/>
              </w:rPr>
            </w:pPr>
            <w:r>
              <w:rPr>
                <w:color w:val="000000"/>
                <w:sz w:val="22"/>
                <w:szCs w:val="22"/>
                <w:lang w:eastAsia="en-US"/>
              </w:rPr>
              <w:t>17.00</w:t>
            </w:r>
          </w:p>
        </w:tc>
        <w:tc>
          <w:tcPr>
            <w:tcW w:w="2007" w:type="dxa"/>
            <w:tcBorders>
              <w:top w:val="single" w:sz="4" w:space="0" w:color="auto"/>
              <w:left w:val="nil"/>
              <w:bottom w:val="single" w:sz="4" w:space="0" w:color="auto"/>
              <w:right w:val="single" w:sz="4" w:space="0" w:color="auto"/>
            </w:tcBorders>
            <w:noWrap/>
            <w:vAlign w:val="center"/>
          </w:tcPr>
          <w:p w:rsidR="00C418D3" w:rsidRPr="003F7FF7" w:rsidRDefault="00C418D3" w:rsidP="004E13FB">
            <w:pPr>
              <w:jc w:val="both"/>
              <w:rPr>
                <w:color w:val="000000"/>
                <w:sz w:val="22"/>
                <w:szCs w:val="22"/>
                <w:lang w:val="ru-RU" w:eastAsia="en-US"/>
              </w:rPr>
            </w:pPr>
            <w:proofErr w:type="spellStart"/>
            <w:r>
              <w:rPr>
                <w:color w:val="000000"/>
                <w:sz w:val="22"/>
                <w:szCs w:val="22"/>
                <w:lang w:val="ru-RU" w:eastAsia="en-US"/>
              </w:rPr>
              <w:t>Терен</w:t>
            </w:r>
            <w:proofErr w:type="spellEnd"/>
            <w:r>
              <w:rPr>
                <w:color w:val="000000"/>
                <w:sz w:val="22"/>
                <w:szCs w:val="22"/>
                <w:lang w:val="ru-RU" w:eastAsia="en-US"/>
              </w:rPr>
              <w:t xml:space="preserve"> - </w:t>
            </w:r>
            <w:proofErr w:type="spellStart"/>
            <w:r w:rsidRPr="002C0EBE">
              <w:rPr>
                <w:color w:val="000000"/>
                <w:sz w:val="22"/>
                <w:szCs w:val="22"/>
                <w:lang w:val="ru-RU" w:eastAsia="en-US"/>
              </w:rPr>
              <w:t>покривно</w:t>
            </w:r>
            <w:proofErr w:type="spellEnd"/>
            <w:r w:rsidRPr="002C0EBE">
              <w:rPr>
                <w:color w:val="000000"/>
                <w:sz w:val="22"/>
                <w:szCs w:val="22"/>
                <w:lang w:val="ru-RU" w:eastAsia="en-US"/>
              </w:rPr>
              <w:t xml:space="preserve"> пространство</w:t>
            </w:r>
          </w:p>
        </w:tc>
        <w:tc>
          <w:tcPr>
            <w:tcW w:w="1436" w:type="dxa"/>
            <w:tcBorders>
              <w:top w:val="single" w:sz="4" w:space="0" w:color="auto"/>
              <w:left w:val="nil"/>
              <w:bottom w:val="single" w:sz="4" w:space="0" w:color="auto"/>
              <w:right w:val="single" w:sz="4" w:space="0" w:color="auto"/>
            </w:tcBorders>
            <w:noWrap/>
            <w:vAlign w:val="center"/>
          </w:tcPr>
          <w:p w:rsidR="00C418D3" w:rsidRPr="003F7FF7" w:rsidRDefault="00C418D3" w:rsidP="004E13FB">
            <w:pPr>
              <w:jc w:val="both"/>
              <w:rPr>
                <w:color w:val="000000"/>
                <w:sz w:val="22"/>
                <w:szCs w:val="22"/>
                <w:lang w:eastAsia="en-US"/>
              </w:rPr>
            </w:pPr>
            <w:r>
              <w:rPr>
                <w:color w:val="000000"/>
                <w:sz w:val="22"/>
                <w:szCs w:val="22"/>
                <w:lang w:eastAsia="en-US"/>
              </w:rPr>
              <w:t>с. Загражден</w:t>
            </w:r>
          </w:p>
        </w:tc>
      </w:tr>
    </w:tbl>
    <w:p w:rsidR="00C418D3" w:rsidRPr="00B33372" w:rsidRDefault="00C418D3" w:rsidP="004E13FB">
      <w:pPr>
        <w:jc w:val="both"/>
        <w:rPr>
          <w:highlight w:val="yellow"/>
          <w:u w:val="single"/>
          <w:lang w:val="en-US"/>
        </w:rPr>
      </w:pPr>
    </w:p>
    <w:p w:rsidR="00C418D3" w:rsidRDefault="00C418D3" w:rsidP="004E13FB">
      <w:pPr>
        <w:spacing w:after="120"/>
        <w:jc w:val="both"/>
        <w:rPr>
          <w:lang w:eastAsia="en-US"/>
        </w:rPr>
      </w:pPr>
      <w:r>
        <w:rPr>
          <w:b/>
          <w:lang w:eastAsia="en-US"/>
        </w:rPr>
        <w:tab/>
      </w:r>
      <w:r w:rsidRPr="00624F61">
        <w:rPr>
          <w:lang w:val="en-US" w:eastAsia="en-US"/>
        </w:rPr>
        <w:t>1.</w:t>
      </w:r>
      <w:r w:rsidRPr="00624F61">
        <w:rPr>
          <w:lang w:eastAsia="en-US"/>
        </w:rPr>
        <w:t>2</w:t>
      </w:r>
      <w:r w:rsidRPr="00624F61">
        <w:rPr>
          <w:lang w:val="en-US" w:eastAsia="en-US"/>
        </w:rPr>
        <w:t xml:space="preserve"> В </w:t>
      </w:r>
      <w:proofErr w:type="spellStart"/>
      <w:r w:rsidRPr="00624F61">
        <w:rPr>
          <w:lang w:val="en-US" w:eastAsia="en-US"/>
        </w:rPr>
        <w:t>раздел</w:t>
      </w:r>
      <w:proofErr w:type="spellEnd"/>
      <w:r w:rsidRPr="00624F61">
        <w:rPr>
          <w:lang w:val="en-US" w:eastAsia="en-US"/>
        </w:rPr>
        <w:t xml:space="preserve"> </w:t>
      </w:r>
      <w:r>
        <w:rPr>
          <w:lang w:eastAsia="en-US"/>
        </w:rPr>
        <w:t>„</w:t>
      </w:r>
      <w:r w:rsidRPr="00624F61">
        <w:rPr>
          <w:lang w:val="en-US" w:eastAsia="en-US"/>
        </w:rPr>
        <w:t>VIII</w:t>
      </w:r>
      <w:r w:rsidRPr="00624F61">
        <w:rPr>
          <w:lang w:eastAsia="en-US"/>
        </w:rPr>
        <w:t>. ОПИСАНИЕ НА ИМОТИТЕ, ОБЩИНСКА СОБСТВЕНОСТ КОИТО ОБЩИНАТА ИМА НАМЕРЕНИЕ ДА ПРЕДЛОЖИ ЗА ПРЕДОСТАВЯНЕ ЗА БЕЗВЪЗМЕЗДНО ПОЛЗВАНЕ</w:t>
      </w:r>
      <w:r>
        <w:rPr>
          <w:lang w:eastAsia="en-US"/>
        </w:rPr>
        <w:t>“ се включва:</w:t>
      </w:r>
    </w:p>
    <w:tbl>
      <w:tblPr>
        <w:tblW w:w="8929" w:type="dxa"/>
        <w:jc w:val="center"/>
        <w:tblLook w:val="04A0" w:firstRow="1" w:lastRow="0" w:firstColumn="1" w:lastColumn="0" w:noHBand="0" w:noVBand="1"/>
      </w:tblPr>
      <w:tblGrid>
        <w:gridCol w:w="3606"/>
        <w:gridCol w:w="1880"/>
        <w:gridCol w:w="2007"/>
        <w:gridCol w:w="1436"/>
      </w:tblGrid>
      <w:tr w:rsidR="00C418D3" w:rsidRPr="00C73BB4" w:rsidTr="00007FC5">
        <w:trPr>
          <w:trHeight w:val="300"/>
          <w:jc w:val="center"/>
        </w:trPr>
        <w:tc>
          <w:tcPr>
            <w:tcW w:w="3606" w:type="dxa"/>
            <w:tcBorders>
              <w:top w:val="single" w:sz="4" w:space="0" w:color="auto"/>
              <w:left w:val="single" w:sz="4" w:space="0" w:color="auto"/>
              <w:bottom w:val="single" w:sz="4" w:space="0" w:color="auto"/>
              <w:right w:val="single" w:sz="4" w:space="0" w:color="auto"/>
            </w:tcBorders>
            <w:shd w:val="clear" w:color="auto" w:fill="E5DFEC"/>
            <w:noWrap/>
            <w:vAlign w:val="bottom"/>
            <w:hideMark/>
          </w:tcPr>
          <w:p w:rsidR="00C418D3" w:rsidRPr="00C73BB4" w:rsidRDefault="00C418D3" w:rsidP="004E13FB">
            <w:pPr>
              <w:jc w:val="both"/>
              <w:rPr>
                <w:b/>
                <w:i/>
                <w:color w:val="000000"/>
                <w:sz w:val="22"/>
                <w:szCs w:val="22"/>
                <w:lang w:eastAsia="en-US"/>
              </w:rPr>
            </w:pPr>
            <w:r w:rsidRPr="00C73BB4">
              <w:rPr>
                <w:b/>
                <w:i/>
                <w:color w:val="000000"/>
                <w:sz w:val="22"/>
                <w:szCs w:val="22"/>
                <w:lang w:eastAsia="en-US"/>
              </w:rPr>
              <w:t>Местонахождение на имота</w:t>
            </w:r>
          </w:p>
        </w:tc>
        <w:tc>
          <w:tcPr>
            <w:tcW w:w="1880" w:type="dxa"/>
            <w:tcBorders>
              <w:top w:val="single" w:sz="4" w:space="0" w:color="auto"/>
              <w:left w:val="nil"/>
              <w:bottom w:val="single" w:sz="4" w:space="0" w:color="auto"/>
              <w:right w:val="single" w:sz="4" w:space="0" w:color="auto"/>
            </w:tcBorders>
            <w:shd w:val="clear" w:color="auto" w:fill="E5DFEC"/>
            <w:noWrap/>
            <w:vAlign w:val="bottom"/>
            <w:hideMark/>
          </w:tcPr>
          <w:p w:rsidR="00C418D3" w:rsidRPr="00C73BB4" w:rsidRDefault="00C418D3" w:rsidP="004E13FB">
            <w:pPr>
              <w:jc w:val="both"/>
              <w:rPr>
                <w:b/>
                <w:i/>
                <w:color w:val="000000"/>
                <w:sz w:val="22"/>
                <w:szCs w:val="22"/>
                <w:lang w:eastAsia="en-US"/>
              </w:rPr>
            </w:pPr>
            <w:r w:rsidRPr="00C73BB4">
              <w:rPr>
                <w:b/>
                <w:i/>
                <w:color w:val="000000"/>
                <w:sz w:val="22"/>
                <w:szCs w:val="22"/>
                <w:lang w:eastAsia="en-US"/>
              </w:rPr>
              <w:t>Площ на имота (</w:t>
            </w:r>
            <w:proofErr w:type="spellStart"/>
            <w:r w:rsidRPr="00C73BB4">
              <w:rPr>
                <w:b/>
                <w:i/>
                <w:color w:val="000000"/>
                <w:sz w:val="22"/>
                <w:szCs w:val="22"/>
                <w:lang w:eastAsia="en-US"/>
              </w:rPr>
              <w:t>кв.м</w:t>
            </w:r>
            <w:proofErr w:type="spellEnd"/>
            <w:r w:rsidRPr="00C73BB4">
              <w:rPr>
                <w:b/>
                <w:i/>
                <w:color w:val="000000"/>
                <w:sz w:val="22"/>
                <w:szCs w:val="22"/>
                <w:lang w:eastAsia="en-US"/>
              </w:rPr>
              <w:t>.)</w:t>
            </w:r>
          </w:p>
        </w:tc>
        <w:tc>
          <w:tcPr>
            <w:tcW w:w="2007" w:type="dxa"/>
            <w:tcBorders>
              <w:top w:val="single" w:sz="4" w:space="0" w:color="auto"/>
              <w:left w:val="nil"/>
              <w:bottom w:val="single" w:sz="4" w:space="0" w:color="auto"/>
              <w:right w:val="single" w:sz="4" w:space="0" w:color="auto"/>
            </w:tcBorders>
            <w:shd w:val="clear" w:color="auto" w:fill="E5DFEC"/>
            <w:noWrap/>
            <w:vAlign w:val="bottom"/>
            <w:hideMark/>
          </w:tcPr>
          <w:p w:rsidR="00C418D3" w:rsidRPr="00C73BB4" w:rsidRDefault="00C418D3" w:rsidP="004E13FB">
            <w:pPr>
              <w:jc w:val="both"/>
              <w:rPr>
                <w:b/>
                <w:i/>
                <w:color w:val="000000"/>
                <w:sz w:val="22"/>
                <w:szCs w:val="22"/>
                <w:lang w:eastAsia="en-US"/>
              </w:rPr>
            </w:pPr>
            <w:r w:rsidRPr="00C73BB4">
              <w:rPr>
                <w:b/>
                <w:i/>
                <w:color w:val="000000"/>
                <w:sz w:val="22"/>
                <w:szCs w:val="22"/>
                <w:lang w:eastAsia="en-US"/>
              </w:rPr>
              <w:t>Вид на имота</w:t>
            </w:r>
          </w:p>
        </w:tc>
        <w:tc>
          <w:tcPr>
            <w:tcW w:w="1436" w:type="dxa"/>
            <w:tcBorders>
              <w:top w:val="single" w:sz="4" w:space="0" w:color="auto"/>
              <w:left w:val="nil"/>
              <w:bottom w:val="single" w:sz="4" w:space="0" w:color="auto"/>
              <w:right w:val="single" w:sz="4" w:space="0" w:color="auto"/>
            </w:tcBorders>
            <w:shd w:val="clear" w:color="auto" w:fill="E5DFEC"/>
            <w:noWrap/>
            <w:vAlign w:val="bottom"/>
            <w:hideMark/>
          </w:tcPr>
          <w:p w:rsidR="00C418D3" w:rsidRPr="00C73BB4" w:rsidRDefault="00C418D3" w:rsidP="004E13FB">
            <w:pPr>
              <w:jc w:val="both"/>
              <w:rPr>
                <w:b/>
                <w:i/>
                <w:color w:val="000000"/>
                <w:sz w:val="22"/>
                <w:szCs w:val="22"/>
                <w:lang w:eastAsia="en-US"/>
              </w:rPr>
            </w:pPr>
            <w:r w:rsidRPr="00C73BB4">
              <w:rPr>
                <w:b/>
                <w:i/>
                <w:color w:val="000000"/>
                <w:sz w:val="22"/>
                <w:szCs w:val="22"/>
                <w:lang w:eastAsia="en-US"/>
              </w:rPr>
              <w:t>Населено място</w:t>
            </w:r>
          </w:p>
        </w:tc>
      </w:tr>
      <w:tr w:rsidR="00C418D3" w:rsidRPr="00C73BB4" w:rsidTr="00007FC5">
        <w:trPr>
          <w:trHeight w:val="330"/>
          <w:jc w:val="center"/>
        </w:trPr>
        <w:tc>
          <w:tcPr>
            <w:tcW w:w="3606" w:type="dxa"/>
            <w:tcBorders>
              <w:top w:val="single" w:sz="4" w:space="0" w:color="auto"/>
              <w:left w:val="single" w:sz="4" w:space="0" w:color="auto"/>
              <w:bottom w:val="single" w:sz="4" w:space="0" w:color="auto"/>
              <w:right w:val="single" w:sz="4" w:space="0" w:color="auto"/>
            </w:tcBorders>
            <w:noWrap/>
            <w:vAlign w:val="center"/>
          </w:tcPr>
          <w:p w:rsidR="00C418D3" w:rsidRPr="003F7FF7" w:rsidRDefault="00C418D3" w:rsidP="004E13FB">
            <w:pPr>
              <w:jc w:val="both"/>
              <w:rPr>
                <w:color w:val="000000"/>
                <w:sz w:val="22"/>
                <w:szCs w:val="22"/>
                <w:lang w:eastAsia="en-US"/>
              </w:rPr>
            </w:pPr>
            <w:r w:rsidRPr="003F7FF7">
              <w:rPr>
                <w:color w:val="000000"/>
                <w:sz w:val="22"/>
                <w:szCs w:val="22"/>
                <w:lang w:val="ru-RU" w:eastAsia="en-US"/>
              </w:rPr>
              <w:t xml:space="preserve">УПИ </w:t>
            </w:r>
            <w:r>
              <w:rPr>
                <w:color w:val="000000"/>
                <w:sz w:val="22"/>
                <w:szCs w:val="22"/>
                <w:lang w:eastAsia="en-US"/>
              </w:rPr>
              <w:t xml:space="preserve">с </w:t>
            </w:r>
            <w:proofErr w:type="spellStart"/>
            <w:r>
              <w:rPr>
                <w:color w:val="000000"/>
                <w:sz w:val="22"/>
                <w:szCs w:val="22"/>
                <w:lang w:eastAsia="en-US"/>
              </w:rPr>
              <w:t>ид</w:t>
            </w:r>
            <w:proofErr w:type="spellEnd"/>
            <w:r>
              <w:rPr>
                <w:color w:val="000000"/>
                <w:sz w:val="22"/>
                <w:szCs w:val="22"/>
                <w:lang w:eastAsia="en-US"/>
              </w:rPr>
              <w:t>. № 43284.500.336.2</w:t>
            </w:r>
            <w:r w:rsidRPr="003F7FF7">
              <w:rPr>
                <w:color w:val="000000"/>
                <w:sz w:val="22"/>
                <w:szCs w:val="22"/>
                <w:lang w:val="ru-RU" w:eastAsia="en-US"/>
              </w:rPr>
              <w:t>, кв.</w:t>
            </w:r>
            <w:r>
              <w:rPr>
                <w:color w:val="000000"/>
                <w:sz w:val="22"/>
                <w:szCs w:val="22"/>
                <w:lang w:val="ru-RU" w:eastAsia="en-US"/>
              </w:rPr>
              <w:t>47</w:t>
            </w:r>
          </w:p>
        </w:tc>
        <w:tc>
          <w:tcPr>
            <w:tcW w:w="1880" w:type="dxa"/>
            <w:tcBorders>
              <w:top w:val="single" w:sz="4" w:space="0" w:color="auto"/>
              <w:left w:val="nil"/>
              <w:bottom w:val="single" w:sz="4" w:space="0" w:color="auto"/>
              <w:right w:val="single" w:sz="4" w:space="0" w:color="auto"/>
            </w:tcBorders>
            <w:noWrap/>
            <w:vAlign w:val="center"/>
          </w:tcPr>
          <w:p w:rsidR="00C418D3" w:rsidRPr="003F7FF7" w:rsidRDefault="00C418D3" w:rsidP="004E13FB">
            <w:pPr>
              <w:jc w:val="both"/>
              <w:rPr>
                <w:color w:val="000000"/>
                <w:sz w:val="22"/>
                <w:szCs w:val="22"/>
                <w:lang w:val="ru-RU" w:eastAsia="en-US"/>
              </w:rPr>
            </w:pPr>
            <w:r>
              <w:rPr>
                <w:color w:val="000000"/>
                <w:sz w:val="22"/>
                <w:szCs w:val="22"/>
                <w:lang w:eastAsia="en-US"/>
              </w:rPr>
              <w:t>243.00</w:t>
            </w:r>
          </w:p>
        </w:tc>
        <w:tc>
          <w:tcPr>
            <w:tcW w:w="2007" w:type="dxa"/>
            <w:tcBorders>
              <w:top w:val="single" w:sz="4" w:space="0" w:color="auto"/>
              <w:left w:val="nil"/>
              <w:bottom w:val="single" w:sz="4" w:space="0" w:color="auto"/>
              <w:right w:val="single" w:sz="4" w:space="0" w:color="auto"/>
            </w:tcBorders>
            <w:noWrap/>
            <w:vAlign w:val="center"/>
          </w:tcPr>
          <w:p w:rsidR="00C418D3" w:rsidRPr="003F7FF7" w:rsidRDefault="00C418D3" w:rsidP="004E13FB">
            <w:pPr>
              <w:jc w:val="both"/>
              <w:rPr>
                <w:color w:val="000000"/>
                <w:sz w:val="22"/>
                <w:szCs w:val="22"/>
                <w:lang w:val="ru-RU" w:eastAsia="en-US"/>
              </w:rPr>
            </w:pPr>
            <w:proofErr w:type="spellStart"/>
            <w:r w:rsidRPr="00624F61">
              <w:rPr>
                <w:color w:val="000000"/>
                <w:sz w:val="22"/>
                <w:szCs w:val="22"/>
                <w:lang w:val="ru-RU" w:eastAsia="en-US"/>
              </w:rPr>
              <w:t>Сграда</w:t>
            </w:r>
            <w:proofErr w:type="spellEnd"/>
            <w:r w:rsidRPr="00624F61">
              <w:rPr>
                <w:color w:val="000000"/>
                <w:sz w:val="22"/>
                <w:szCs w:val="22"/>
                <w:lang w:val="ru-RU" w:eastAsia="en-US"/>
              </w:rPr>
              <w:t xml:space="preserve"> за </w:t>
            </w:r>
            <w:proofErr w:type="spellStart"/>
            <w:r w:rsidRPr="00624F61">
              <w:rPr>
                <w:color w:val="000000"/>
                <w:sz w:val="22"/>
                <w:szCs w:val="22"/>
                <w:lang w:val="ru-RU" w:eastAsia="en-US"/>
              </w:rPr>
              <w:t>култура</w:t>
            </w:r>
            <w:proofErr w:type="spellEnd"/>
            <w:r w:rsidRPr="00624F61">
              <w:rPr>
                <w:color w:val="000000"/>
                <w:sz w:val="22"/>
                <w:szCs w:val="22"/>
                <w:lang w:val="ru-RU" w:eastAsia="en-US"/>
              </w:rPr>
              <w:t xml:space="preserve"> и </w:t>
            </w:r>
            <w:proofErr w:type="spellStart"/>
            <w:r w:rsidRPr="00624F61">
              <w:rPr>
                <w:color w:val="000000"/>
                <w:sz w:val="22"/>
                <w:szCs w:val="22"/>
                <w:lang w:val="ru-RU" w:eastAsia="en-US"/>
              </w:rPr>
              <w:t>изкуство</w:t>
            </w:r>
            <w:proofErr w:type="spellEnd"/>
            <w:r>
              <w:rPr>
                <w:color w:val="000000"/>
                <w:sz w:val="22"/>
                <w:szCs w:val="22"/>
                <w:lang w:val="ru-RU" w:eastAsia="en-US"/>
              </w:rPr>
              <w:t xml:space="preserve"> (</w:t>
            </w:r>
            <w:proofErr w:type="spellStart"/>
            <w:r>
              <w:rPr>
                <w:color w:val="000000"/>
                <w:sz w:val="22"/>
                <w:szCs w:val="22"/>
                <w:lang w:val="ru-RU" w:eastAsia="en-US"/>
              </w:rPr>
              <w:t>читалище</w:t>
            </w:r>
            <w:proofErr w:type="spellEnd"/>
            <w:r>
              <w:rPr>
                <w:color w:val="000000"/>
                <w:sz w:val="22"/>
                <w:szCs w:val="22"/>
                <w:lang w:val="ru-RU" w:eastAsia="en-US"/>
              </w:rPr>
              <w:t>)</w:t>
            </w:r>
          </w:p>
        </w:tc>
        <w:tc>
          <w:tcPr>
            <w:tcW w:w="1436" w:type="dxa"/>
            <w:tcBorders>
              <w:top w:val="single" w:sz="4" w:space="0" w:color="auto"/>
              <w:left w:val="nil"/>
              <w:bottom w:val="single" w:sz="4" w:space="0" w:color="auto"/>
              <w:right w:val="single" w:sz="4" w:space="0" w:color="auto"/>
            </w:tcBorders>
            <w:noWrap/>
            <w:vAlign w:val="center"/>
          </w:tcPr>
          <w:p w:rsidR="00C418D3" w:rsidRPr="003F7FF7" w:rsidRDefault="00C418D3" w:rsidP="004E13FB">
            <w:pPr>
              <w:jc w:val="both"/>
              <w:rPr>
                <w:color w:val="000000"/>
                <w:sz w:val="22"/>
                <w:szCs w:val="22"/>
                <w:lang w:eastAsia="en-US"/>
              </w:rPr>
            </w:pPr>
            <w:r>
              <w:rPr>
                <w:color w:val="000000"/>
                <w:sz w:val="22"/>
                <w:szCs w:val="22"/>
                <w:lang w:eastAsia="en-US"/>
              </w:rPr>
              <w:t>с. Ленково</w:t>
            </w:r>
          </w:p>
        </w:tc>
      </w:tr>
    </w:tbl>
    <w:p w:rsidR="00C418D3" w:rsidRPr="00624F61" w:rsidRDefault="00C418D3" w:rsidP="004E13FB">
      <w:pPr>
        <w:spacing w:after="120"/>
        <w:jc w:val="both"/>
        <w:rPr>
          <w:lang w:eastAsia="en-US"/>
        </w:rPr>
      </w:pPr>
    </w:p>
    <w:p w:rsidR="00C418D3" w:rsidRPr="00DB06FE" w:rsidRDefault="00C418D3" w:rsidP="004E13FB">
      <w:pPr>
        <w:jc w:val="both"/>
        <w:rPr>
          <w:highlight w:val="yellow"/>
          <w:lang w:eastAsia="en-US"/>
        </w:rPr>
      </w:pPr>
    </w:p>
    <w:p w:rsidR="00C418D3" w:rsidRPr="00186A17" w:rsidRDefault="00C418D3" w:rsidP="004E13FB">
      <w:pPr>
        <w:jc w:val="both"/>
        <w:rPr>
          <w:b/>
          <w:lang w:eastAsia="en-US"/>
        </w:rPr>
      </w:pPr>
      <w:r>
        <w:tab/>
      </w:r>
      <w:r>
        <w:rPr>
          <w:lang w:eastAsia="en-US"/>
        </w:rPr>
        <w:t>2</w:t>
      </w:r>
      <w:r w:rsidRPr="00564430">
        <w:rPr>
          <w:lang w:eastAsia="en-US"/>
        </w:rPr>
        <w:t xml:space="preserve">. </w:t>
      </w:r>
      <w:r w:rsidRPr="009259E0">
        <w:rPr>
          <w:lang w:eastAsia="en-US"/>
        </w:rPr>
        <w:t>Възлага на Кмета на Община Гулянци последващите съгласно закона действия по изпълнението.</w:t>
      </w:r>
    </w:p>
    <w:p w:rsidR="00E23EA7" w:rsidRDefault="00E23EA7" w:rsidP="004E13FB">
      <w:pPr>
        <w:ind w:firstLine="16"/>
        <w:jc w:val="both"/>
        <w:rPr>
          <w:b/>
        </w:rPr>
      </w:pPr>
    </w:p>
    <w:p w:rsidR="00A42A68" w:rsidRDefault="00E23EA7" w:rsidP="004E13FB">
      <w:pPr>
        <w:ind w:firstLine="708"/>
        <w:jc w:val="both"/>
        <w:rPr>
          <w:b/>
        </w:rPr>
      </w:pPr>
      <w:r w:rsidRPr="00136266">
        <w:rPr>
          <w:b/>
        </w:rPr>
        <w:t xml:space="preserve">От Кмета на Общината </w:t>
      </w:r>
    </w:p>
    <w:p w:rsidR="00C418D3" w:rsidRPr="00A04E4E" w:rsidRDefault="00E23EA7" w:rsidP="004E13FB">
      <w:pPr>
        <w:jc w:val="both"/>
        <w:rPr>
          <w:sz w:val="22"/>
          <w:szCs w:val="22"/>
        </w:rPr>
      </w:pPr>
      <w:r w:rsidRPr="00136266">
        <w:rPr>
          <w:b/>
        </w:rPr>
        <w:t xml:space="preserve">относно: </w:t>
      </w:r>
      <w:r w:rsidR="00C418D3" w:rsidRPr="00090D36">
        <w:rPr>
          <w:sz w:val="22"/>
          <w:szCs w:val="22"/>
        </w:rPr>
        <w:t>Предоставяне на безвъзмездно право на ползване на сграда - частна общинска собственост в с. Ленково, общ. Гулянци на Народно читалище „Заря - 1904г." с. Ленково</w:t>
      </w:r>
      <w:r w:rsidR="00C418D3">
        <w:rPr>
          <w:sz w:val="22"/>
          <w:szCs w:val="22"/>
        </w:rPr>
        <w:t>.</w:t>
      </w:r>
    </w:p>
    <w:p w:rsidR="00527D4C" w:rsidRDefault="00527D4C" w:rsidP="004E13FB">
      <w:pPr>
        <w:ind w:firstLine="708"/>
        <w:jc w:val="both"/>
      </w:pPr>
    </w:p>
    <w:p w:rsidR="00C418D3" w:rsidRDefault="00C418D3" w:rsidP="004E13FB">
      <w:pPr>
        <w:ind w:firstLine="708"/>
        <w:jc w:val="both"/>
        <w:rPr>
          <w:szCs w:val="28"/>
        </w:rPr>
      </w:pPr>
      <w:r>
        <w:t xml:space="preserve"> </w:t>
      </w:r>
      <w:r>
        <w:tab/>
        <w:t xml:space="preserve">Думата беше дадена отново на </w:t>
      </w:r>
      <w:r>
        <w:t>Председателят на постоянната комисия „</w:t>
      </w:r>
      <w:r w:rsidRPr="001E4E79">
        <w:t>Общинска собственост, стопанска политика, земеделие, горско и водно стопанство”</w:t>
      </w:r>
      <w:r>
        <w:t xml:space="preserve"> Илияна П</w:t>
      </w:r>
      <w:r>
        <w:t xml:space="preserve">етрова. </w:t>
      </w:r>
      <w:r>
        <w:rPr>
          <w:szCs w:val="28"/>
        </w:rPr>
        <w:t>В Община Гулян</w:t>
      </w:r>
      <w:r>
        <w:rPr>
          <w:szCs w:val="28"/>
        </w:rPr>
        <w:t>ци е постъпило заявление</w:t>
      </w:r>
      <w:r>
        <w:rPr>
          <w:szCs w:val="28"/>
        </w:rPr>
        <w:t xml:space="preserve"> от Народно читалище „Заря - 1904г.” с. Ленково представлявано от Иван Маринов – Председател и Петър Петров – Секретар, с искане да им бъде учредено безвъзмездно право на ползване върху недвижим имот, представляващ Сграда за култура и изкуство с идентификатор № 43284.500.336.2 с площ от 243.00 </w:t>
      </w:r>
      <w:proofErr w:type="spellStart"/>
      <w:r>
        <w:rPr>
          <w:szCs w:val="28"/>
        </w:rPr>
        <w:t>кв.м</w:t>
      </w:r>
      <w:proofErr w:type="spellEnd"/>
      <w:r>
        <w:rPr>
          <w:szCs w:val="28"/>
        </w:rPr>
        <w:t>., находяща се в УПИ с идентификатор № 43284.500.336 в кв. 47 по кадастралния план на с. Ленково, общ. Гулянци, обл. Плевен.</w:t>
      </w:r>
    </w:p>
    <w:p w:rsidR="00967E65" w:rsidRPr="00C418D3" w:rsidRDefault="00C418D3" w:rsidP="004E13FB">
      <w:pPr>
        <w:ind w:firstLine="708"/>
        <w:jc w:val="both"/>
        <w:rPr>
          <w:szCs w:val="28"/>
        </w:rPr>
      </w:pPr>
      <w:r>
        <w:rPr>
          <w:szCs w:val="28"/>
        </w:rPr>
        <w:t>По реда на Закона за общинската собственост се дава възможност да се  предостави  безвъзмездно право на ползване на сгради - общинска собственост на Народните читалища вписани в регистъра на народните читалища за извършване на тяхната дейност.</w:t>
      </w:r>
      <w:r>
        <w:rPr>
          <w:szCs w:val="28"/>
        </w:rPr>
        <w:t xml:space="preserve"> Изрази становището на комисията и </w:t>
      </w:r>
      <w:r w:rsidR="00967E65">
        <w:t>След поименното гласуване, с резултат</w:t>
      </w:r>
    </w:p>
    <w:p w:rsidR="00967E65" w:rsidRDefault="00C418D3" w:rsidP="004E13FB">
      <w:pPr>
        <w:shd w:val="clear" w:color="auto" w:fill="FFFFFF"/>
        <w:ind w:firstLine="708"/>
        <w:jc w:val="both"/>
      </w:pPr>
      <w:r>
        <w:t>Гласували – 14</w:t>
      </w:r>
    </w:p>
    <w:p w:rsidR="00967E65" w:rsidRDefault="00C418D3" w:rsidP="004E13FB">
      <w:pPr>
        <w:shd w:val="clear" w:color="auto" w:fill="FFFFFF"/>
        <w:ind w:firstLine="708"/>
        <w:jc w:val="both"/>
      </w:pPr>
      <w:r>
        <w:t>За – 14</w:t>
      </w:r>
      <w:r w:rsidR="00967E65">
        <w:t xml:space="preserve">/ Илияна Петрова, Петър Парашкевов,  Светослав Пенев, Недко </w:t>
      </w:r>
      <w:proofErr w:type="spellStart"/>
      <w:r w:rsidR="00967E65">
        <w:t>Опров</w:t>
      </w:r>
      <w:proofErr w:type="spellEnd"/>
      <w:r w:rsidR="00967E65">
        <w:t xml:space="preserve"> Мими Караджова,</w:t>
      </w:r>
      <w:r>
        <w:t xml:space="preserve"> Самуил Митев,</w:t>
      </w:r>
      <w:r w:rsidR="00967E65">
        <w:t xml:space="preserve"> Пл</w:t>
      </w:r>
      <w:r w:rsidR="0045307A">
        <w:t xml:space="preserve">амен Тодоров, Огнян Янчев, Андриян </w:t>
      </w:r>
      <w:proofErr w:type="spellStart"/>
      <w:r w:rsidR="0045307A">
        <w:t>Буртев</w:t>
      </w:r>
      <w:proofErr w:type="spellEnd"/>
      <w:r w:rsidR="0045307A">
        <w:t>,</w:t>
      </w:r>
      <w:r w:rsidR="00967E65">
        <w:t xml:space="preserve"> Венцислав Попов, Огнян Янев, Емилия Петрушева, Пламен Янев, Дамян Парашкевов</w:t>
      </w:r>
    </w:p>
    <w:p w:rsidR="00967E65" w:rsidRDefault="00967E65" w:rsidP="004E13FB">
      <w:pPr>
        <w:shd w:val="clear" w:color="auto" w:fill="FFFFFF"/>
        <w:ind w:firstLine="708"/>
        <w:jc w:val="both"/>
      </w:pPr>
      <w:r>
        <w:t>Против – няма</w:t>
      </w:r>
    </w:p>
    <w:p w:rsidR="006969A8" w:rsidRDefault="00967E65" w:rsidP="004E13FB">
      <w:pPr>
        <w:shd w:val="clear" w:color="auto" w:fill="FFFFFF"/>
        <w:ind w:firstLine="708"/>
        <w:jc w:val="both"/>
      </w:pPr>
      <w:r>
        <w:t>Въздържали се – няма</w:t>
      </w:r>
      <w:r w:rsidR="00D8261A">
        <w:tab/>
      </w:r>
      <w:r w:rsidR="00D8261A">
        <w:tab/>
      </w:r>
    </w:p>
    <w:p w:rsidR="00025565" w:rsidRDefault="006969A8" w:rsidP="004E13FB">
      <w:pPr>
        <w:jc w:val="both"/>
      </w:pPr>
      <w:r>
        <w:tab/>
      </w:r>
      <w:r>
        <w:tab/>
      </w:r>
    </w:p>
    <w:p w:rsidR="00F40883" w:rsidRPr="00F40883" w:rsidRDefault="00F40883" w:rsidP="004E13FB">
      <w:pPr>
        <w:ind w:firstLine="708"/>
        <w:jc w:val="both"/>
        <w:rPr>
          <w:szCs w:val="28"/>
        </w:rPr>
      </w:pPr>
      <w:r w:rsidRPr="00F40883">
        <w:rPr>
          <w:szCs w:val="28"/>
        </w:rPr>
        <w:t xml:space="preserve">На основание: </w:t>
      </w:r>
      <w:r w:rsidR="007E40E0">
        <w:rPr>
          <w:lang w:val="ru-RU"/>
        </w:rPr>
        <w:t>чл. 21, ал.1, т.8 от ЗМСМА, чл.11, ал.1</w:t>
      </w:r>
      <w:r w:rsidR="007E40E0">
        <w:t xml:space="preserve">, </w:t>
      </w:r>
      <w:r w:rsidR="007E40E0">
        <w:rPr>
          <w:lang w:val="ru-RU"/>
        </w:rPr>
        <w:t xml:space="preserve">чл.12, ал.3 и чл. 39, ал. 4 от Закона за </w:t>
      </w:r>
      <w:proofErr w:type="spellStart"/>
      <w:r w:rsidR="007E40E0">
        <w:rPr>
          <w:lang w:val="ru-RU"/>
        </w:rPr>
        <w:t>общинската</w:t>
      </w:r>
      <w:proofErr w:type="spellEnd"/>
      <w:r w:rsidR="007E40E0">
        <w:rPr>
          <w:lang w:val="ru-RU"/>
        </w:rPr>
        <w:t xml:space="preserve"> </w:t>
      </w:r>
      <w:proofErr w:type="spellStart"/>
      <w:r w:rsidR="007E40E0">
        <w:rPr>
          <w:lang w:val="ru-RU"/>
        </w:rPr>
        <w:t>собственност</w:t>
      </w:r>
      <w:proofErr w:type="spellEnd"/>
      <w:r w:rsidR="007E40E0">
        <w:rPr>
          <w:lang w:val="ru-RU"/>
        </w:rPr>
        <w:t xml:space="preserve"> и </w:t>
      </w:r>
      <w:proofErr w:type="spellStart"/>
      <w:r w:rsidR="007E40E0">
        <w:rPr>
          <w:lang w:val="ru-RU"/>
        </w:rPr>
        <w:t>във</w:t>
      </w:r>
      <w:proofErr w:type="spellEnd"/>
      <w:r w:rsidR="007E40E0">
        <w:rPr>
          <w:lang w:val="ru-RU"/>
        </w:rPr>
        <w:t xml:space="preserve"> </w:t>
      </w:r>
      <w:proofErr w:type="spellStart"/>
      <w:r w:rsidR="007E40E0">
        <w:rPr>
          <w:lang w:val="ru-RU"/>
        </w:rPr>
        <w:t>връзка</w:t>
      </w:r>
      <w:proofErr w:type="spellEnd"/>
      <w:r w:rsidR="007E40E0">
        <w:rPr>
          <w:lang w:val="ru-RU"/>
        </w:rPr>
        <w:t xml:space="preserve"> </w:t>
      </w:r>
      <w:proofErr w:type="gramStart"/>
      <w:r w:rsidR="007E40E0">
        <w:rPr>
          <w:lang w:val="ru-RU"/>
        </w:rPr>
        <w:t>с  §</w:t>
      </w:r>
      <w:proofErr w:type="gramEnd"/>
      <w:r w:rsidR="007E40E0">
        <w:rPr>
          <w:lang w:val="ru-RU"/>
        </w:rPr>
        <w:t xml:space="preserve">4, ал. 1 </w:t>
      </w:r>
      <w:proofErr w:type="gramStart"/>
      <w:r w:rsidR="007E40E0">
        <w:rPr>
          <w:lang w:val="ru-RU"/>
        </w:rPr>
        <w:t>от  ПЗР</w:t>
      </w:r>
      <w:proofErr w:type="gramEnd"/>
      <w:r w:rsidR="007E40E0">
        <w:rPr>
          <w:lang w:val="ru-RU"/>
        </w:rPr>
        <w:t xml:space="preserve"> на Закона за </w:t>
      </w:r>
      <w:proofErr w:type="spellStart"/>
      <w:r w:rsidR="007E40E0">
        <w:rPr>
          <w:lang w:val="ru-RU"/>
        </w:rPr>
        <w:t>народните</w:t>
      </w:r>
      <w:proofErr w:type="spellEnd"/>
      <w:r w:rsidR="007E40E0">
        <w:rPr>
          <w:lang w:val="ru-RU"/>
        </w:rPr>
        <w:t xml:space="preserve"> </w:t>
      </w:r>
      <w:proofErr w:type="spellStart"/>
      <w:r w:rsidR="007E40E0">
        <w:rPr>
          <w:lang w:val="ru-RU"/>
        </w:rPr>
        <w:t>читалища</w:t>
      </w:r>
      <w:proofErr w:type="spellEnd"/>
      <w:r w:rsidRPr="00F40883">
        <w:rPr>
          <w:szCs w:val="28"/>
        </w:rPr>
        <w:t xml:space="preserve"> </w:t>
      </w:r>
      <w:r w:rsidRPr="00F40883">
        <w:rPr>
          <w:szCs w:val="28"/>
        </w:rPr>
        <w:t>Общински съвет</w:t>
      </w:r>
      <w:r w:rsidR="008F2A75">
        <w:rPr>
          <w:szCs w:val="28"/>
        </w:rPr>
        <w:t xml:space="preserve"> – Гулянци взе</w:t>
      </w:r>
      <w:r w:rsidRPr="00F40883">
        <w:rPr>
          <w:szCs w:val="28"/>
        </w:rPr>
        <w:t xml:space="preserve"> следното </w:t>
      </w:r>
    </w:p>
    <w:p w:rsidR="00F40883" w:rsidRPr="00F40883" w:rsidRDefault="00F40883" w:rsidP="004E13FB">
      <w:pPr>
        <w:ind w:firstLine="708"/>
        <w:jc w:val="both"/>
        <w:rPr>
          <w:szCs w:val="28"/>
        </w:rPr>
      </w:pPr>
    </w:p>
    <w:p w:rsidR="00F40883" w:rsidRPr="00F40883" w:rsidRDefault="00F40883" w:rsidP="004E13FB">
      <w:pPr>
        <w:ind w:firstLine="708"/>
        <w:jc w:val="center"/>
        <w:rPr>
          <w:szCs w:val="28"/>
        </w:rPr>
      </w:pPr>
      <w:r w:rsidRPr="00F40883">
        <w:rPr>
          <w:szCs w:val="28"/>
        </w:rPr>
        <w:t>Р Е Ш Е Н И Е</w:t>
      </w:r>
    </w:p>
    <w:p w:rsidR="00F40883" w:rsidRDefault="00F40883" w:rsidP="004E13FB">
      <w:pPr>
        <w:ind w:firstLine="708"/>
        <w:jc w:val="center"/>
        <w:rPr>
          <w:szCs w:val="28"/>
        </w:rPr>
      </w:pPr>
    </w:p>
    <w:p w:rsidR="00F40883" w:rsidRPr="00B1287F" w:rsidRDefault="00CA429A" w:rsidP="004E13FB">
      <w:pPr>
        <w:ind w:firstLine="708"/>
        <w:jc w:val="center"/>
        <w:rPr>
          <w:szCs w:val="28"/>
        </w:rPr>
      </w:pPr>
      <w:r>
        <w:rPr>
          <w:szCs w:val="28"/>
        </w:rPr>
        <w:t xml:space="preserve">№ </w:t>
      </w:r>
      <w:r w:rsidR="00B1287F">
        <w:rPr>
          <w:szCs w:val="28"/>
          <w:lang w:val="en-US"/>
        </w:rPr>
        <w:t>52</w:t>
      </w:r>
      <w:r w:rsidR="00B1287F">
        <w:rPr>
          <w:szCs w:val="28"/>
        </w:rPr>
        <w:t>7</w:t>
      </w:r>
    </w:p>
    <w:p w:rsidR="00F40883" w:rsidRPr="00F40883" w:rsidRDefault="00F40883" w:rsidP="004E13FB">
      <w:pPr>
        <w:ind w:firstLine="708"/>
        <w:jc w:val="both"/>
        <w:rPr>
          <w:szCs w:val="28"/>
        </w:rPr>
      </w:pPr>
    </w:p>
    <w:p w:rsidR="007E40E0" w:rsidRDefault="007E40E0" w:rsidP="004E13FB">
      <w:pPr>
        <w:ind w:firstLine="720"/>
        <w:jc w:val="both"/>
        <w:rPr>
          <w:szCs w:val="28"/>
        </w:rPr>
      </w:pPr>
      <w:r>
        <w:rPr>
          <w:szCs w:val="28"/>
        </w:rPr>
        <w:t xml:space="preserve">1. Дава съгласие да се учреди безвъзмездно право на ползване върху Сграда за култура и изкуство с идентификатор № 43284.500.336.2 - частна общинска собственост </w:t>
      </w:r>
      <w:r>
        <w:rPr>
          <w:szCs w:val="28"/>
        </w:rPr>
        <w:lastRenderedPageBreak/>
        <w:t xml:space="preserve">с площ от 243.00 </w:t>
      </w:r>
      <w:proofErr w:type="spellStart"/>
      <w:r>
        <w:rPr>
          <w:szCs w:val="28"/>
        </w:rPr>
        <w:t>кв.м</w:t>
      </w:r>
      <w:proofErr w:type="spellEnd"/>
      <w:r>
        <w:rPr>
          <w:szCs w:val="28"/>
        </w:rPr>
        <w:t xml:space="preserve">., находяща се УПИ с </w:t>
      </w:r>
      <w:proofErr w:type="spellStart"/>
      <w:r>
        <w:rPr>
          <w:szCs w:val="28"/>
        </w:rPr>
        <w:t>ид</w:t>
      </w:r>
      <w:proofErr w:type="spellEnd"/>
      <w:r>
        <w:rPr>
          <w:szCs w:val="28"/>
        </w:rPr>
        <w:t>. № 43284.500.336  в кв. 47 по кадастралния план на  с. Ленково, общ. Гулянци, обл. Плевен, на Народно читалище „ Заря - 1904г.” с. Ленково.</w:t>
      </w:r>
    </w:p>
    <w:p w:rsidR="007E40E0" w:rsidRDefault="007E40E0" w:rsidP="004E13FB">
      <w:pPr>
        <w:jc w:val="both"/>
        <w:rPr>
          <w:szCs w:val="28"/>
        </w:rPr>
      </w:pPr>
      <w:r>
        <w:rPr>
          <w:szCs w:val="28"/>
        </w:rPr>
        <w:tab/>
        <w:t>2. Възлага на Кмета на Община Гулянци да сключи договор за учредяване на безвъзмездно право на ползване с читалищното настоятелство на Народно читалище „ Заря - 1904г.” с. Ленково, за срок от 10 години.</w:t>
      </w:r>
    </w:p>
    <w:p w:rsidR="009E7716" w:rsidRPr="003F1203" w:rsidRDefault="00844FC8" w:rsidP="004E13FB">
      <w:pPr>
        <w:ind w:right="203" w:firstLine="708"/>
        <w:jc w:val="both"/>
        <w:rPr>
          <w:b/>
          <w:i/>
        </w:rPr>
      </w:pPr>
      <w:r w:rsidRPr="00844FC8">
        <w:t xml:space="preserve">                                                                                    </w:t>
      </w:r>
    </w:p>
    <w:p w:rsidR="00A42A68" w:rsidRDefault="009E7716" w:rsidP="004E13FB">
      <w:pPr>
        <w:ind w:firstLine="708"/>
        <w:jc w:val="both"/>
        <w:rPr>
          <w:b/>
        </w:rPr>
      </w:pPr>
      <w:r w:rsidRPr="00136266">
        <w:rPr>
          <w:b/>
        </w:rPr>
        <w:t xml:space="preserve">От Кмета на Общината </w:t>
      </w:r>
    </w:p>
    <w:p w:rsidR="0044184A" w:rsidRPr="00A04E4E" w:rsidRDefault="009E7716" w:rsidP="004E13FB">
      <w:pPr>
        <w:jc w:val="both"/>
        <w:rPr>
          <w:sz w:val="22"/>
          <w:szCs w:val="22"/>
          <w:lang w:val="ru-RU"/>
        </w:rPr>
      </w:pPr>
      <w:r w:rsidRPr="00136266">
        <w:rPr>
          <w:b/>
        </w:rPr>
        <w:t xml:space="preserve">относно: </w:t>
      </w:r>
      <w:r w:rsidR="0044184A" w:rsidRPr="00090D36">
        <w:rPr>
          <w:sz w:val="22"/>
          <w:szCs w:val="22"/>
        </w:rPr>
        <w:t>Отдаване под наем на част от имот -  общинска собственост,</w:t>
      </w:r>
      <w:r w:rsidR="0044184A" w:rsidRPr="00090D36">
        <w:rPr>
          <w:sz w:val="22"/>
          <w:szCs w:val="22"/>
          <w:lang w:val="en-US"/>
        </w:rPr>
        <w:t xml:space="preserve"> </w:t>
      </w:r>
      <w:r w:rsidR="0044184A" w:rsidRPr="00090D36">
        <w:rPr>
          <w:sz w:val="22"/>
          <w:szCs w:val="22"/>
        </w:rPr>
        <w:t>находящ се в с. Гиген, общ. Гулянци, обл. Плевен, за разполагане на електронни съобщителни съоражения, без провеждане на търг или конкурс.</w:t>
      </w:r>
    </w:p>
    <w:p w:rsidR="009E7716" w:rsidRDefault="009E7716" w:rsidP="004E13FB">
      <w:pPr>
        <w:ind w:firstLine="708"/>
        <w:jc w:val="both"/>
        <w:rPr>
          <w:lang w:val="en-US"/>
        </w:rPr>
      </w:pPr>
    </w:p>
    <w:p w:rsidR="00AA5DA2" w:rsidRPr="00C466C9" w:rsidRDefault="0044184A" w:rsidP="004E13FB">
      <w:pPr>
        <w:ind w:firstLine="708"/>
        <w:jc w:val="both"/>
        <w:rPr>
          <w:szCs w:val="28"/>
        </w:rPr>
      </w:pPr>
      <w:r>
        <w:t>Председателят на постоянната комисия „</w:t>
      </w:r>
      <w:r w:rsidRPr="001E4E79">
        <w:t>Общинска собственост, стопанска политика, земеделие, горско и водно стопанство”</w:t>
      </w:r>
      <w:r>
        <w:t xml:space="preserve"> Илияна Петрова  представи предложението. </w:t>
      </w:r>
      <w:r>
        <w:rPr>
          <w:szCs w:val="28"/>
        </w:rPr>
        <w:t xml:space="preserve">На 22.08.2016г. между Община Гулянци и „БТК“ ЕАД е сключен договор за наем на общински недвижим имот – част от покривно пространство от 50.00 </w:t>
      </w:r>
      <w:proofErr w:type="spellStart"/>
      <w:r>
        <w:rPr>
          <w:szCs w:val="28"/>
        </w:rPr>
        <w:t>кв.м</w:t>
      </w:r>
      <w:proofErr w:type="spellEnd"/>
      <w:r>
        <w:rPr>
          <w:szCs w:val="28"/>
        </w:rPr>
        <w:t xml:space="preserve">. на сградата на Кметство Гиген – общинска собственост находяща се в УПИ ІV – 525,526 в кв.57 по плана на с. Гиген за срок от 10 години. </w:t>
      </w:r>
      <w:r w:rsidR="00C466C9">
        <w:rPr>
          <w:szCs w:val="28"/>
        </w:rPr>
        <w:t xml:space="preserve"> След изтичане на предишния договор „Юнайтед </w:t>
      </w:r>
      <w:proofErr w:type="spellStart"/>
      <w:r w:rsidR="00C466C9">
        <w:rPr>
          <w:szCs w:val="28"/>
        </w:rPr>
        <w:t>Тауръс</w:t>
      </w:r>
      <w:proofErr w:type="spellEnd"/>
      <w:r w:rsidR="00C466C9">
        <w:rPr>
          <w:szCs w:val="28"/>
        </w:rPr>
        <w:t xml:space="preserve"> България“ ЕООД е поискал сключване на нов договор за разполагане и използване на електронни съобщителни съоръжения. Предложението е съобразено с законовите разпоредби и е включено в годишната програма на Община Гулянци за управление и разпореждане с общинската собственост. Изрази становището на комисията и </w:t>
      </w:r>
      <w:r w:rsidR="00AA5DA2" w:rsidRPr="00AA5DA2">
        <w:t>След поименното гласуване, с резултат</w:t>
      </w:r>
      <w:r w:rsidR="00AA5DA2">
        <w:t>:</w:t>
      </w:r>
    </w:p>
    <w:p w:rsidR="00AA5DA2" w:rsidRDefault="00AA5DA2" w:rsidP="004E13FB">
      <w:pPr>
        <w:shd w:val="clear" w:color="auto" w:fill="FFFFFF"/>
        <w:ind w:firstLine="708"/>
        <w:jc w:val="both"/>
      </w:pPr>
      <w:r>
        <w:t>Гласували – 14</w:t>
      </w:r>
    </w:p>
    <w:p w:rsidR="00C466C9" w:rsidRDefault="00AA5DA2" w:rsidP="004E13FB">
      <w:pPr>
        <w:shd w:val="clear" w:color="auto" w:fill="FFFFFF"/>
        <w:ind w:firstLine="708"/>
        <w:jc w:val="both"/>
      </w:pPr>
      <w:r>
        <w:t>За – 14</w:t>
      </w:r>
      <w:r w:rsidR="00C466C9">
        <w:t xml:space="preserve">/ Илияна Петрова, Петър Парашкевов,  Светослав Пенев, Недко </w:t>
      </w:r>
      <w:proofErr w:type="spellStart"/>
      <w:r w:rsidR="00C466C9">
        <w:t>Опров</w:t>
      </w:r>
      <w:proofErr w:type="spellEnd"/>
      <w:r w:rsidR="00C466C9">
        <w:t xml:space="preserve"> Мими Караджова, Самуил Митев, Пламен Тодоров, Огнян Янчев, Андриян </w:t>
      </w:r>
      <w:proofErr w:type="spellStart"/>
      <w:r w:rsidR="00C466C9">
        <w:t>Буртев</w:t>
      </w:r>
      <w:proofErr w:type="spellEnd"/>
      <w:r w:rsidR="00C466C9">
        <w:t>, Венцислав Попов, Огнян Янев, Емилия Петрушева, Пламен Янев, Дамян Парашкевов</w:t>
      </w:r>
    </w:p>
    <w:p w:rsidR="00AA5DA2" w:rsidRDefault="00AA5DA2" w:rsidP="004E13FB">
      <w:pPr>
        <w:shd w:val="clear" w:color="auto" w:fill="FFFFFF"/>
        <w:ind w:firstLine="708"/>
        <w:jc w:val="both"/>
      </w:pPr>
      <w:r>
        <w:t>Против – няма</w:t>
      </w:r>
    </w:p>
    <w:p w:rsidR="00AA5DA2" w:rsidRPr="00AA5DA2" w:rsidRDefault="00AA5DA2" w:rsidP="004E13FB">
      <w:pPr>
        <w:ind w:right="203" w:firstLine="708"/>
        <w:jc w:val="both"/>
      </w:pPr>
      <w:r>
        <w:t>Въздържали се – няма</w:t>
      </w:r>
    </w:p>
    <w:p w:rsidR="00AA5DA2" w:rsidRPr="00AA5DA2" w:rsidRDefault="00600ED9" w:rsidP="004E13FB">
      <w:pPr>
        <w:ind w:firstLine="708"/>
        <w:jc w:val="both"/>
      </w:pPr>
      <w:r>
        <w:t xml:space="preserve">На основание </w:t>
      </w:r>
      <w:r w:rsidR="00AA5DA2" w:rsidRPr="00AA5DA2">
        <w:t xml:space="preserve"> </w:t>
      </w:r>
      <w:r w:rsidR="00C466C9" w:rsidRPr="00412E25">
        <w:rPr>
          <w:szCs w:val="28"/>
        </w:rPr>
        <w:t>чл.</w:t>
      </w:r>
      <w:r w:rsidR="00C466C9">
        <w:rPr>
          <w:szCs w:val="28"/>
        </w:rPr>
        <w:t xml:space="preserve"> </w:t>
      </w:r>
      <w:r w:rsidR="00C466C9" w:rsidRPr="00412E25">
        <w:rPr>
          <w:szCs w:val="28"/>
        </w:rPr>
        <w:t>21 ал.</w:t>
      </w:r>
      <w:r w:rsidR="00C466C9">
        <w:rPr>
          <w:szCs w:val="28"/>
        </w:rPr>
        <w:t xml:space="preserve"> </w:t>
      </w:r>
      <w:r w:rsidR="00C466C9" w:rsidRPr="00412E25">
        <w:rPr>
          <w:szCs w:val="28"/>
        </w:rPr>
        <w:t>1 т.</w:t>
      </w:r>
      <w:r w:rsidR="00C466C9">
        <w:rPr>
          <w:szCs w:val="28"/>
        </w:rPr>
        <w:t xml:space="preserve"> </w:t>
      </w:r>
      <w:r w:rsidR="00C466C9" w:rsidRPr="00412E25">
        <w:rPr>
          <w:szCs w:val="28"/>
        </w:rPr>
        <w:t>8 от ЗМСМА</w:t>
      </w:r>
      <w:r w:rsidR="00C466C9">
        <w:rPr>
          <w:szCs w:val="28"/>
        </w:rPr>
        <w:t>,</w:t>
      </w:r>
      <w:r w:rsidR="00C466C9" w:rsidRPr="00412E25">
        <w:rPr>
          <w:szCs w:val="28"/>
        </w:rPr>
        <w:t xml:space="preserve">  </w:t>
      </w:r>
      <w:r w:rsidR="00C466C9">
        <w:rPr>
          <w:szCs w:val="28"/>
        </w:rPr>
        <w:t>чл. 8 ал. 4,</w:t>
      </w:r>
      <w:r w:rsidR="00C466C9" w:rsidRPr="005E1F74">
        <w:rPr>
          <w:szCs w:val="28"/>
        </w:rPr>
        <w:t xml:space="preserve"> </w:t>
      </w:r>
      <w:r w:rsidR="00C466C9" w:rsidRPr="00BD72FD">
        <w:rPr>
          <w:szCs w:val="28"/>
        </w:rPr>
        <w:t>чл.</w:t>
      </w:r>
      <w:r w:rsidR="00C466C9">
        <w:rPr>
          <w:szCs w:val="28"/>
        </w:rPr>
        <w:t xml:space="preserve"> 14 ал. 2 и ал. 7 от ЗОС,</w:t>
      </w:r>
      <w:r w:rsidR="00C466C9" w:rsidRPr="00412E25">
        <w:rPr>
          <w:szCs w:val="28"/>
        </w:rPr>
        <w:t xml:space="preserve"> </w:t>
      </w:r>
      <w:r w:rsidR="00C466C9">
        <w:rPr>
          <w:szCs w:val="28"/>
        </w:rPr>
        <w:t xml:space="preserve">чл. 19 ал. 1 и </w:t>
      </w:r>
      <w:r w:rsidR="00C466C9" w:rsidRPr="00412E25">
        <w:rPr>
          <w:szCs w:val="28"/>
        </w:rPr>
        <w:t>чл.</w:t>
      </w:r>
      <w:r w:rsidR="00C466C9">
        <w:rPr>
          <w:szCs w:val="28"/>
        </w:rPr>
        <w:t xml:space="preserve"> 30</w:t>
      </w:r>
      <w:r w:rsidR="00C466C9" w:rsidRPr="00412E25">
        <w:rPr>
          <w:szCs w:val="28"/>
        </w:rPr>
        <w:t xml:space="preserve"> ал.</w:t>
      </w:r>
      <w:r w:rsidR="00C466C9">
        <w:rPr>
          <w:szCs w:val="28"/>
        </w:rPr>
        <w:t xml:space="preserve"> 5 от </w:t>
      </w:r>
      <w:r w:rsidR="00C466C9">
        <w:rPr>
          <w:szCs w:val="28"/>
          <w:lang w:val="ru-RU"/>
        </w:rPr>
        <w:t xml:space="preserve">Закона за </w:t>
      </w:r>
      <w:r w:rsidR="00C466C9" w:rsidRPr="00D468C6">
        <w:rPr>
          <w:szCs w:val="28"/>
        </w:rPr>
        <w:t>електронните съобщителни мрежи и физическа инфраструктура</w:t>
      </w:r>
      <w:r w:rsidR="00C466C9" w:rsidRPr="00412E25">
        <w:rPr>
          <w:szCs w:val="28"/>
        </w:rPr>
        <w:t xml:space="preserve"> </w:t>
      </w:r>
      <w:r w:rsidR="00C466C9" w:rsidRPr="00704673">
        <w:rPr>
          <w:szCs w:val="28"/>
          <w:lang w:val="ru-RU"/>
        </w:rPr>
        <w:t>и</w:t>
      </w:r>
      <w:r w:rsidR="00C466C9" w:rsidRPr="00704673">
        <w:rPr>
          <w:szCs w:val="28"/>
        </w:rPr>
        <w:t xml:space="preserve"> </w:t>
      </w:r>
      <w:r w:rsidR="00C466C9" w:rsidRPr="003B2E60">
        <w:rPr>
          <w:szCs w:val="28"/>
        </w:rPr>
        <w:t>чл.</w:t>
      </w:r>
      <w:r w:rsidR="00C466C9" w:rsidRPr="00704673">
        <w:rPr>
          <w:szCs w:val="28"/>
          <w:lang w:val="ru-RU"/>
        </w:rPr>
        <w:t>5</w:t>
      </w:r>
      <w:r w:rsidR="00C466C9" w:rsidRPr="003B2E60">
        <w:rPr>
          <w:szCs w:val="28"/>
        </w:rPr>
        <w:t>, ал.1, т. 7 и чл. 6</w:t>
      </w:r>
      <w:r w:rsidR="00C466C9" w:rsidRPr="00704673">
        <w:rPr>
          <w:szCs w:val="28"/>
          <w:lang w:val="ru-RU"/>
        </w:rPr>
        <w:t xml:space="preserve"> </w:t>
      </w:r>
      <w:r w:rsidR="00C466C9" w:rsidRPr="003B2E60">
        <w:rPr>
          <w:szCs w:val="28"/>
        </w:rPr>
        <w:t>от Правилника за организацията и дейността на Общински съвет Гулянци</w:t>
      </w:r>
      <w:r w:rsidR="00C466C9">
        <w:rPr>
          <w:szCs w:val="28"/>
        </w:rPr>
        <w:t xml:space="preserve">, </w:t>
      </w:r>
      <w:r w:rsidR="00C466C9">
        <w:t>Общински съвет Гулянци  взе</w:t>
      </w:r>
      <w:r w:rsidR="00AA5DA2" w:rsidRPr="00AA5DA2">
        <w:t xml:space="preserve"> следното</w:t>
      </w:r>
    </w:p>
    <w:p w:rsidR="00AA5DA2" w:rsidRPr="00AA5DA2" w:rsidRDefault="00AA5DA2" w:rsidP="004E13FB">
      <w:pPr>
        <w:jc w:val="both"/>
      </w:pPr>
    </w:p>
    <w:p w:rsidR="00AA5DA2" w:rsidRPr="00305014" w:rsidRDefault="00AA5DA2" w:rsidP="004E13FB">
      <w:pPr>
        <w:jc w:val="center"/>
      </w:pPr>
      <w:r w:rsidRPr="00305014">
        <w:t>Р  Е Ш Е Н И Е :</w:t>
      </w:r>
    </w:p>
    <w:p w:rsidR="00AA5DA2" w:rsidRPr="00AA5DA2" w:rsidRDefault="00AA5DA2" w:rsidP="004E13FB">
      <w:pPr>
        <w:jc w:val="center"/>
        <w:rPr>
          <w:b/>
        </w:rPr>
      </w:pPr>
    </w:p>
    <w:p w:rsidR="00AA5DA2" w:rsidRPr="00B1287F" w:rsidRDefault="00AA5DA2" w:rsidP="004E13FB">
      <w:pPr>
        <w:jc w:val="center"/>
      </w:pPr>
      <w:r w:rsidRPr="00AA5DA2">
        <w:t>№</w:t>
      </w:r>
      <w:r w:rsidR="00B1287F">
        <w:rPr>
          <w:lang w:val="en-US"/>
        </w:rPr>
        <w:t xml:space="preserve"> 52</w:t>
      </w:r>
      <w:r w:rsidR="00B1287F">
        <w:t>8</w:t>
      </w:r>
    </w:p>
    <w:p w:rsidR="00AA5DA2" w:rsidRPr="00AA5DA2" w:rsidRDefault="00AA5DA2" w:rsidP="004E13FB">
      <w:pPr>
        <w:jc w:val="both"/>
        <w:rPr>
          <w:b/>
          <w:lang w:val="en-US"/>
        </w:rPr>
      </w:pPr>
    </w:p>
    <w:p w:rsidR="00AA5DA2" w:rsidRPr="00AA5DA2" w:rsidRDefault="00AA5DA2" w:rsidP="004E13FB">
      <w:pPr>
        <w:jc w:val="both"/>
      </w:pPr>
    </w:p>
    <w:p w:rsidR="00C466C9" w:rsidRPr="00161499" w:rsidRDefault="00C466C9" w:rsidP="004E13FB">
      <w:pPr>
        <w:jc w:val="both"/>
        <w:rPr>
          <w:szCs w:val="28"/>
          <w:lang w:val="en-US"/>
        </w:rPr>
      </w:pPr>
    </w:p>
    <w:p w:rsidR="00C466C9" w:rsidRPr="00E12AC4" w:rsidRDefault="00C466C9" w:rsidP="004E13FB">
      <w:pPr>
        <w:ind w:firstLine="708"/>
        <w:jc w:val="both"/>
        <w:rPr>
          <w:szCs w:val="28"/>
        </w:rPr>
      </w:pPr>
      <w:r>
        <w:rPr>
          <w:szCs w:val="28"/>
        </w:rPr>
        <w:t xml:space="preserve">1. Дава съгласие да се отдаде под наем, без провеждане на търг или конкурс, общински недвижим имот – част от покривно пространство с площ от 50.00 </w:t>
      </w:r>
      <w:proofErr w:type="spellStart"/>
      <w:r>
        <w:rPr>
          <w:szCs w:val="28"/>
        </w:rPr>
        <w:t>кв.м</w:t>
      </w:r>
      <w:proofErr w:type="spellEnd"/>
      <w:r>
        <w:rPr>
          <w:szCs w:val="28"/>
        </w:rPr>
        <w:t xml:space="preserve">. /петдесет </w:t>
      </w:r>
      <w:proofErr w:type="spellStart"/>
      <w:r>
        <w:rPr>
          <w:szCs w:val="28"/>
        </w:rPr>
        <w:t>кв.м</w:t>
      </w:r>
      <w:proofErr w:type="spellEnd"/>
      <w:r>
        <w:rPr>
          <w:szCs w:val="28"/>
        </w:rPr>
        <w:t xml:space="preserve">./ на Сграда със смесено предназначение – публична общинска собственост с идентификатор № 14876.701.525.1 с площ от 733.00 </w:t>
      </w:r>
      <w:proofErr w:type="spellStart"/>
      <w:r>
        <w:rPr>
          <w:szCs w:val="28"/>
        </w:rPr>
        <w:t>кв.м</w:t>
      </w:r>
      <w:proofErr w:type="spellEnd"/>
      <w:r>
        <w:rPr>
          <w:szCs w:val="28"/>
        </w:rPr>
        <w:t>., находяща се в УПИ с идентификатор № 14876.701.525 в кв. 57 по кадастралния план на с. Гиген, общ. Гулянци, обл. Плевен, с годишна наемна цена от 5040.0</w:t>
      </w:r>
      <w:r w:rsidRPr="007A7C6F">
        <w:rPr>
          <w:szCs w:val="28"/>
        </w:rPr>
        <w:t>0</w:t>
      </w:r>
      <w:r>
        <w:rPr>
          <w:szCs w:val="28"/>
        </w:rPr>
        <w:t xml:space="preserve"> евро /пет хиляди и четиридесет евро/ с ДДС и месечен наем 420.00 евро с ДДС, определени съгласно действащата Тарифа</w:t>
      </w:r>
      <w:r w:rsidRPr="00E12AC4">
        <w:rPr>
          <w:szCs w:val="28"/>
        </w:rPr>
        <w:t xml:space="preserve"> за определяне на наемните цени на общински имоти в Община Гулянци</w:t>
      </w:r>
      <w:r>
        <w:rPr>
          <w:szCs w:val="28"/>
        </w:rPr>
        <w:t>.</w:t>
      </w:r>
    </w:p>
    <w:p w:rsidR="00C466C9" w:rsidRDefault="00C466C9" w:rsidP="004E13FB">
      <w:pPr>
        <w:ind w:firstLine="708"/>
        <w:jc w:val="both"/>
        <w:rPr>
          <w:szCs w:val="28"/>
        </w:rPr>
      </w:pPr>
      <w:r>
        <w:rPr>
          <w:szCs w:val="28"/>
        </w:rPr>
        <w:t xml:space="preserve">2. </w:t>
      </w:r>
      <w:r w:rsidRPr="00423849">
        <w:rPr>
          <w:szCs w:val="28"/>
        </w:rPr>
        <w:t>Възлага на Кме</w:t>
      </w:r>
      <w:r>
        <w:rPr>
          <w:szCs w:val="28"/>
        </w:rPr>
        <w:t>та на Община Гулянци да</w:t>
      </w:r>
      <w:r w:rsidRPr="004B2E77">
        <w:rPr>
          <w:szCs w:val="28"/>
        </w:rPr>
        <w:t xml:space="preserve"> </w:t>
      </w:r>
      <w:r>
        <w:rPr>
          <w:szCs w:val="28"/>
        </w:rPr>
        <w:t xml:space="preserve">предприеме последващи действия по изпълнение на взетото решение и да сключи договор за наем с „ЮНАЙТЕД ТАУЪРС </w:t>
      </w:r>
      <w:r>
        <w:rPr>
          <w:szCs w:val="28"/>
        </w:rPr>
        <w:lastRenderedPageBreak/>
        <w:t>БЪЛГАРИЯ“ ЕООД</w:t>
      </w:r>
      <w:r w:rsidRPr="00E12AC4">
        <w:rPr>
          <w:szCs w:val="28"/>
        </w:rPr>
        <w:t xml:space="preserve">, </w:t>
      </w:r>
      <w:r w:rsidRPr="00E12AC4">
        <w:rPr>
          <w:szCs w:val="28"/>
          <w:lang w:val="ru-RU"/>
        </w:rPr>
        <w:t xml:space="preserve">за срок от </w:t>
      </w:r>
      <w:r w:rsidRPr="00E12AC4">
        <w:rPr>
          <w:szCs w:val="28"/>
        </w:rPr>
        <w:t>десет</w:t>
      </w:r>
      <w:r w:rsidRPr="00E12AC4">
        <w:rPr>
          <w:szCs w:val="28"/>
          <w:lang w:val="ru-RU"/>
        </w:rPr>
        <w:t xml:space="preserve"> </w:t>
      </w:r>
      <w:proofErr w:type="spellStart"/>
      <w:r w:rsidRPr="00E12AC4">
        <w:rPr>
          <w:szCs w:val="28"/>
          <w:lang w:val="ru-RU"/>
        </w:rPr>
        <w:t>години</w:t>
      </w:r>
      <w:proofErr w:type="spellEnd"/>
      <w:r>
        <w:rPr>
          <w:szCs w:val="28"/>
        </w:rPr>
        <w:t xml:space="preserve">, </w:t>
      </w:r>
      <w:r w:rsidRPr="00423849">
        <w:rPr>
          <w:szCs w:val="28"/>
        </w:rPr>
        <w:t xml:space="preserve">съгласно </w:t>
      </w:r>
      <w:r>
        <w:rPr>
          <w:szCs w:val="28"/>
        </w:rPr>
        <w:t xml:space="preserve">Закона за общинската собственост и </w:t>
      </w:r>
      <w:r w:rsidRPr="00D468C6">
        <w:rPr>
          <w:szCs w:val="28"/>
        </w:rPr>
        <w:t>Закона за електронните съобщителни мрежи и физическа инфраструктура</w:t>
      </w:r>
    </w:p>
    <w:p w:rsidR="001F45CB" w:rsidRPr="00E12AC4" w:rsidRDefault="001F45CB" w:rsidP="004E13FB">
      <w:pPr>
        <w:ind w:firstLine="708"/>
        <w:jc w:val="both"/>
        <w:rPr>
          <w:szCs w:val="28"/>
        </w:rPr>
      </w:pPr>
    </w:p>
    <w:p w:rsidR="00C466C9" w:rsidRDefault="00C466C9" w:rsidP="004E13FB">
      <w:pPr>
        <w:ind w:firstLine="708"/>
        <w:jc w:val="both"/>
        <w:rPr>
          <w:b/>
        </w:rPr>
      </w:pPr>
      <w:r w:rsidRPr="00136266">
        <w:rPr>
          <w:b/>
        </w:rPr>
        <w:t xml:space="preserve">От Кмета на Общината </w:t>
      </w:r>
    </w:p>
    <w:p w:rsidR="00C466C9" w:rsidRDefault="00C466C9" w:rsidP="004E13FB">
      <w:pPr>
        <w:jc w:val="both"/>
        <w:rPr>
          <w:sz w:val="22"/>
          <w:szCs w:val="22"/>
        </w:rPr>
      </w:pPr>
      <w:r w:rsidRPr="00136266">
        <w:rPr>
          <w:b/>
        </w:rPr>
        <w:t xml:space="preserve">относно: </w:t>
      </w:r>
      <w:r w:rsidRPr="00090D36">
        <w:rPr>
          <w:sz w:val="22"/>
          <w:szCs w:val="22"/>
        </w:rPr>
        <w:t>Отдаване под наем на част от имот -  общинска собственост,</w:t>
      </w:r>
      <w:r w:rsidRPr="00090D36">
        <w:rPr>
          <w:sz w:val="22"/>
          <w:szCs w:val="22"/>
          <w:lang w:val="en-US"/>
        </w:rPr>
        <w:t xml:space="preserve"> </w:t>
      </w:r>
      <w:r w:rsidRPr="00090D36">
        <w:rPr>
          <w:sz w:val="22"/>
          <w:szCs w:val="22"/>
        </w:rPr>
        <w:t>находящ се в с. Загражден, общ. Гулянци, обл. Плевен, за разполагане на електронни съобщителни съоражения, без провеждане на търг или конкурс.</w:t>
      </w:r>
    </w:p>
    <w:p w:rsidR="00C466C9" w:rsidRDefault="00C466C9" w:rsidP="004E13FB">
      <w:pPr>
        <w:jc w:val="both"/>
        <w:rPr>
          <w:sz w:val="22"/>
          <w:szCs w:val="22"/>
        </w:rPr>
      </w:pPr>
    </w:p>
    <w:p w:rsidR="00600ED9" w:rsidRPr="00C466C9" w:rsidRDefault="00C466C9" w:rsidP="004E13FB">
      <w:pPr>
        <w:ind w:firstLine="708"/>
        <w:jc w:val="both"/>
        <w:rPr>
          <w:szCs w:val="28"/>
        </w:rPr>
      </w:pPr>
      <w:r>
        <w:rPr>
          <w:sz w:val="22"/>
          <w:szCs w:val="22"/>
        </w:rPr>
        <w:t xml:space="preserve">Отново </w:t>
      </w:r>
      <w:r>
        <w:t>Председателят на постоянната комисия „</w:t>
      </w:r>
      <w:r w:rsidRPr="001E4E79">
        <w:t>Общинска собственост, стопанска политика, земеделие, горско и водно стопанство”</w:t>
      </w:r>
      <w:r>
        <w:t xml:space="preserve"> Илияна Петрова  </w:t>
      </w:r>
      <w:r>
        <w:t xml:space="preserve">взе отношение. </w:t>
      </w:r>
      <w:r w:rsidR="00600ED9">
        <w:t xml:space="preserve">Предложението е взаимно свързано с предходното. Изрази становището на комисията </w:t>
      </w:r>
      <w:r w:rsidR="00600ED9">
        <w:rPr>
          <w:szCs w:val="28"/>
        </w:rPr>
        <w:t xml:space="preserve">и </w:t>
      </w:r>
      <w:r w:rsidR="00600ED9" w:rsidRPr="00AA5DA2">
        <w:t>След поименното гласуване, с резултат</w:t>
      </w:r>
      <w:r w:rsidR="00600ED9">
        <w:t>:</w:t>
      </w:r>
    </w:p>
    <w:p w:rsidR="00600ED9" w:rsidRDefault="00600ED9" w:rsidP="004E13FB">
      <w:pPr>
        <w:shd w:val="clear" w:color="auto" w:fill="FFFFFF"/>
        <w:ind w:firstLine="708"/>
        <w:jc w:val="both"/>
      </w:pPr>
      <w:r>
        <w:t>Гласували – 14</w:t>
      </w:r>
    </w:p>
    <w:p w:rsidR="00600ED9" w:rsidRDefault="00600ED9" w:rsidP="004E13FB">
      <w:pPr>
        <w:shd w:val="clear" w:color="auto" w:fill="FFFFFF"/>
        <w:ind w:firstLine="708"/>
        <w:jc w:val="both"/>
      </w:pPr>
      <w:r>
        <w:t xml:space="preserve">За – 14/ Илияна Петрова, Петър Парашкевов,  Светослав Пенев, Недко </w:t>
      </w:r>
      <w:proofErr w:type="spellStart"/>
      <w:r>
        <w:t>Опров</w:t>
      </w:r>
      <w:proofErr w:type="spellEnd"/>
      <w:r>
        <w:t xml:space="preserve"> Мими Караджова, Самуил Митев, Пламен Тодоров, Огнян Янчев, Андриян </w:t>
      </w:r>
      <w:proofErr w:type="spellStart"/>
      <w:r>
        <w:t>Буртев</w:t>
      </w:r>
      <w:proofErr w:type="spellEnd"/>
      <w:r>
        <w:t>, Венцислав Попов, Огнян Янев, Емилия Петрушева, Пламен Янев, Дамян Парашкевов</w:t>
      </w:r>
    </w:p>
    <w:p w:rsidR="00600ED9" w:rsidRDefault="00600ED9" w:rsidP="004E13FB">
      <w:pPr>
        <w:shd w:val="clear" w:color="auto" w:fill="FFFFFF"/>
        <w:ind w:firstLine="708"/>
        <w:jc w:val="both"/>
      </w:pPr>
      <w:r>
        <w:t>Против – няма</w:t>
      </w:r>
    </w:p>
    <w:p w:rsidR="00600ED9" w:rsidRPr="00AA5DA2" w:rsidRDefault="00600ED9" w:rsidP="004E13FB">
      <w:pPr>
        <w:ind w:right="203" w:firstLine="708"/>
        <w:jc w:val="both"/>
      </w:pPr>
      <w:r>
        <w:t>Въздържали се – няма</w:t>
      </w:r>
    </w:p>
    <w:p w:rsidR="00C466C9" w:rsidRDefault="00600ED9" w:rsidP="004E13FB">
      <w:pPr>
        <w:ind w:firstLine="708"/>
        <w:jc w:val="both"/>
        <w:rPr>
          <w:szCs w:val="28"/>
        </w:rPr>
      </w:pPr>
      <w:r w:rsidRPr="00AA5DA2">
        <w:t>На основание чл</w:t>
      </w:r>
      <w:r>
        <w:t xml:space="preserve">. </w:t>
      </w:r>
      <w:r w:rsidRPr="00412E25">
        <w:rPr>
          <w:szCs w:val="28"/>
        </w:rPr>
        <w:t>21 ал.</w:t>
      </w:r>
      <w:r>
        <w:rPr>
          <w:szCs w:val="28"/>
        </w:rPr>
        <w:t xml:space="preserve"> </w:t>
      </w:r>
      <w:r w:rsidRPr="00412E25">
        <w:rPr>
          <w:szCs w:val="28"/>
        </w:rPr>
        <w:t>1 т.</w:t>
      </w:r>
      <w:r>
        <w:rPr>
          <w:szCs w:val="28"/>
        </w:rPr>
        <w:t xml:space="preserve"> </w:t>
      </w:r>
      <w:r w:rsidRPr="00412E25">
        <w:rPr>
          <w:szCs w:val="28"/>
        </w:rPr>
        <w:t>8 от ЗМСМА</w:t>
      </w:r>
      <w:r>
        <w:rPr>
          <w:szCs w:val="28"/>
        </w:rPr>
        <w:t>,</w:t>
      </w:r>
      <w:r w:rsidRPr="00412E25">
        <w:rPr>
          <w:szCs w:val="28"/>
        </w:rPr>
        <w:t xml:space="preserve">  </w:t>
      </w:r>
      <w:r>
        <w:rPr>
          <w:szCs w:val="28"/>
        </w:rPr>
        <w:t>чл. 8 ал. 4,</w:t>
      </w:r>
      <w:r w:rsidRPr="005E1F74">
        <w:rPr>
          <w:szCs w:val="28"/>
        </w:rPr>
        <w:t xml:space="preserve"> </w:t>
      </w:r>
      <w:r w:rsidRPr="00BD72FD">
        <w:rPr>
          <w:szCs w:val="28"/>
        </w:rPr>
        <w:t>чл.</w:t>
      </w:r>
      <w:r>
        <w:rPr>
          <w:szCs w:val="28"/>
        </w:rPr>
        <w:t xml:space="preserve"> 14 ал. 2 и ал. 7 от ЗОС,</w:t>
      </w:r>
      <w:r w:rsidRPr="00412E25">
        <w:rPr>
          <w:szCs w:val="28"/>
        </w:rPr>
        <w:t xml:space="preserve"> </w:t>
      </w:r>
      <w:r>
        <w:rPr>
          <w:szCs w:val="28"/>
        </w:rPr>
        <w:t xml:space="preserve">чл. 19 ал. 1 и </w:t>
      </w:r>
      <w:r w:rsidRPr="00412E25">
        <w:rPr>
          <w:szCs w:val="28"/>
        </w:rPr>
        <w:t>чл.</w:t>
      </w:r>
      <w:r>
        <w:rPr>
          <w:szCs w:val="28"/>
        </w:rPr>
        <w:t xml:space="preserve"> 30</w:t>
      </w:r>
      <w:r w:rsidRPr="00412E25">
        <w:rPr>
          <w:szCs w:val="28"/>
        </w:rPr>
        <w:t xml:space="preserve"> ал.</w:t>
      </w:r>
      <w:r>
        <w:rPr>
          <w:szCs w:val="28"/>
        </w:rPr>
        <w:t xml:space="preserve"> 5 от </w:t>
      </w:r>
      <w:r>
        <w:rPr>
          <w:szCs w:val="28"/>
          <w:lang w:val="ru-RU"/>
        </w:rPr>
        <w:t xml:space="preserve">Закона за </w:t>
      </w:r>
      <w:r w:rsidRPr="00D468C6">
        <w:rPr>
          <w:szCs w:val="28"/>
        </w:rPr>
        <w:t>електронните съобщителни мрежи и физическа инфраструктура</w:t>
      </w:r>
      <w:r w:rsidRPr="00412E25">
        <w:rPr>
          <w:szCs w:val="28"/>
        </w:rPr>
        <w:t xml:space="preserve"> </w:t>
      </w:r>
      <w:r w:rsidRPr="00704673">
        <w:rPr>
          <w:szCs w:val="28"/>
          <w:lang w:val="ru-RU"/>
        </w:rPr>
        <w:t>и</w:t>
      </w:r>
      <w:r w:rsidRPr="00704673">
        <w:rPr>
          <w:szCs w:val="28"/>
        </w:rPr>
        <w:t xml:space="preserve"> </w:t>
      </w:r>
      <w:r w:rsidRPr="003B2E60">
        <w:rPr>
          <w:szCs w:val="28"/>
        </w:rPr>
        <w:t>чл.</w:t>
      </w:r>
      <w:r w:rsidRPr="00704673">
        <w:rPr>
          <w:szCs w:val="28"/>
          <w:lang w:val="ru-RU"/>
        </w:rPr>
        <w:t>5</w:t>
      </w:r>
      <w:r w:rsidRPr="003B2E60">
        <w:rPr>
          <w:szCs w:val="28"/>
        </w:rPr>
        <w:t>, ал.1, т. 7 и чл. 6</w:t>
      </w:r>
      <w:r w:rsidRPr="00704673">
        <w:rPr>
          <w:szCs w:val="28"/>
          <w:lang w:val="ru-RU"/>
        </w:rPr>
        <w:t xml:space="preserve"> </w:t>
      </w:r>
      <w:r w:rsidRPr="003B2E60">
        <w:rPr>
          <w:szCs w:val="28"/>
        </w:rPr>
        <w:t>от Правилника за организацията и дейността на Общински съвет Гулянци</w:t>
      </w:r>
      <w:r>
        <w:rPr>
          <w:szCs w:val="28"/>
        </w:rPr>
        <w:t xml:space="preserve">, ОбС Гулянци взе следното </w:t>
      </w:r>
    </w:p>
    <w:p w:rsidR="00600ED9" w:rsidRDefault="00600ED9" w:rsidP="004E13FB">
      <w:pPr>
        <w:ind w:firstLine="708"/>
        <w:jc w:val="both"/>
        <w:rPr>
          <w:szCs w:val="28"/>
        </w:rPr>
      </w:pPr>
    </w:p>
    <w:p w:rsidR="00600ED9" w:rsidRDefault="00600ED9" w:rsidP="004E13FB">
      <w:pPr>
        <w:ind w:firstLine="708"/>
        <w:jc w:val="both"/>
        <w:rPr>
          <w:szCs w:val="28"/>
        </w:rPr>
      </w:pPr>
    </w:p>
    <w:p w:rsidR="00600ED9" w:rsidRPr="00305014" w:rsidRDefault="00600ED9" w:rsidP="004E13FB">
      <w:pPr>
        <w:jc w:val="center"/>
      </w:pPr>
      <w:r w:rsidRPr="00305014">
        <w:t>Р Е Ш Е Н И Е :</w:t>
      </w:r>
    </w:p>
    <w:p w:rsidR="00600ED9" w:rsidRDefault="00600ED9" w:rsidP="004E13FB">
      <w:pPr>
        <w:jc w:val="center"/>
        <w:rPr>
          <w:b/>
        </w:rPr>
      </w:pPr>
    </w:p>
    <w:p w:rsidR="00600ED9" w:rsidRPr="00B1287F" w:rsidRDefault="00600ED9" w:rsidP="004E13FB">
      <w:pPr>
        <w:jc w:val="center"/>
      </w:pPr>
      <w:r>
        <w:t>№</w:t>
      </w:r>
      <w:r w:rsidR="00B1287F">
        <w:rPr>
          <w:lang w:val="en-US"/>
        </w:rPr>
        <w:t xml:space="preserve"> 5</w:t>
      </w:r>
      <w:r w:rsidR="00B1287F">
        <w:t>29</w:t>
      </w:r>
    </w:p>
    <w:p w:rsidR="00600ED9" w:rsidRDefault="00600ED9" w:rsidP="004E13FB">
      <w:pPr>
        <w:jc w:val="both"/>
        <w:rPr>
          <w:lang w:val="en-US"/>
        </w:rPr>
      </w:pPr>
    </w:p>
    <w:p w:rsidR="00600ED9" w:rsidRPr="00E12AC4" w:rsidRDefault="00600ED9" w:rsidP="004E13FB">
      <w:pPr>
        <w:ind w:firstLine="708"/>
        <w:jc w:val="both"/>
        <w:rPr>
          <w:szCs w:val="28"/>
        </w:rPr>
      </w:pPr>
      <w:r>
        <w:rPr>
          <w:szCs w:val="28"/>
        </w:rPr>
        <w:t xml:space="preserve">1. Дава съгласие да се отдаде под наем, без провеждане на търг или конкурс, общински недвижим имот – част от покривно пространство с площ от 17.00 </w:t>
      </w:r>
      <w:proofErr w:type="spellStart"/>
      <w:r>
        <w:rPr>
          <w:szCs w:val="28"/>
        </w:rPr>
        <w:t>кв.м</w:t>
      </w:r>
      <w:proofErr w:type="spellEnd"/>
      <w:r>
        <w:rPr>
          <w:szCs w:val="28"/>
        </w:rPr>
        <w:t xml:space="preserve">. /седемнадесет </w:t>
      </w:r>
      <w:proofErr w:type="spellStart"/>
      <w:r>
        <w:rPr>
          <w:szCs w:val="28"/>
        </w:rPr>
        <w:t>кв.м</w:t>
      </w:r>
      <w:proofErr w:type="spellEnd"/>
      <w:r>
        <w:rPr>
          <w:szCs w:val="28"/>
        </w:rPr>
        <w:t xml:space="preserve">./ на Сграда административна, делова – частна общинска собственост с идентификатор № 30199.101.387.1 с площ от 244.00 </w:t>
      </w:r>
      <w:proofErr w:type="spellStart"/>
      <w:r>
        <w:rPr>
          <w:szCs w:val="28"/>
        </w:rPr>
        <w:t>кв.м</w:t>
      </w:r>
      <w:proofErr w:type="spellEnd"/>
      <w:r>
        <w:rPr>
          <w:szCs w:val="28"/>
        </w:rPr>
        <w:t>., находяща се в УПИ с идентификатор № 30199.101.387 в кв. 26 по кадастралния план на с. Загражден, общ. Гулянци, обл. Плевен, с годишна наемна цена от 1713.6</w:t>
      </w:r>
      <w:r w:rsidRPr="007A7C6F">
        <w:rPr>
          <w:szCs w:val="28"/>
        </w:rPr>
        <w:t>0</w:t>
      </w:r>
      <w:r>
        <w:rPr>
          <w:szCs w:val="28"/>
        </w:rPr>
        <w:t xml:space="preserve"> евро /хиляда седемстотин и тринадесет евро и шестдесет евроцента/ с ДДС и месечен наем 142.80 евро с ДДС, определени съгласно действащата Тарифа</w:t>
      </w:r>
      <w:r w:rsidRPr="00E12AC4">
        <w:rPr>
          <w:szCs w:val="28"/>
        </w:rPr>
        <w:t xml:space="preserve"> за определяне на наемните цени на общински имоти в Община Гулянци</w:t>
      </w:r>
      <w:r>
        <w:rPr>
          <w:szCs w:val="28"/>
        </w:rPr>
        <w:t>.</w:t>
      </w:r>
    </w:p>
    <w:p w:rsidR="00600ED9" w:rsidRPr="00E12AC4" w:rsidRDefault="00600ED9" w:rsidP="004E13FB">
      <w:pPr>
        <w:ind w:firstLine="708"/>
        <w:jc w:val="both"/>
        <w:rPr>
          <w:szCs w:val="28"/>
        </w:rPr>
      </w:pPr>
      <w:r>
        <w:rPr>
          <w:szCs w:val="28"/>
        </w:rPr>
        <w:t xml:space="preserve">2. </w:t>
      </w:r>
      <w:r w:rsidRPr="00423849">
        <w:rPr>
          <w:szCs w:val="28"/>
        </w:rPr>
        <w:t>Възлага на Кме</w:t>
      </w:r>
      <w:r>
        <w:rPr>
          <w:szCs w:val="28"/>
        </w:rPr>
        <w:t>та на Община Гулянци да</w:t>
      </w:r>
      <w:r w:rsidRPr="004B2E77">
        <w:rPr>
          <w:szCs w:val="28"/>
        </w:rPr>
        <w:t xml:space="preserve"> </w:t>
      </w:r>
      <w:r>
        <w:rPr>
          <w:szCs w:val="28"/>
        </w:rPr>
        <w:t>предприеме последващи действия по изпълнение на взетото решение и да сключи договор за наем с „ЮНАЙТЕД ТАУЪРС БЪЛГАРИЯ“ ЕООД</w:t>
      </w:r>
      <w:r w:rsidRPr="00E12AC4">
        <w:rPr>
          <w:szCs w:val="28"/>
        </w:rPr>
        <w:t xml:space="preserve">, </w:t>
      </w:r>
      <w:r w:rsidRPr="00E12AC4">
        <w:rPr>
          <w:szCs w:val="28"/>
          <w:lang w:val="ru-RU"/>
        </w:rPr>
        <w:t xml:space="preserve">за срок от </w:t>
      </w:r>
      <w:r w:rsidRPr="00E12AC4">
        <w:rPr>
          <w:szCs w:val="28"/>
        </w:rPr>
        <w:t>десет</w:t>
      </w:r>
      <w:r w:rsidRPr="00E12AC4">
        <w:rPr>
          <w:szCs w:val="28"/>
          <w:lang w:val="ru-RU"/>
        </w:rPr>
        <w:t xml:space="preserve"> </w:t>
      </w:r>
      <w:proofErr w:type="spellStart"/>
      <w:r w:rsidRPr="00E12AC4">
        <w:rPr>
          <w:szCs w:val="28"/>
          <w:lang w:val="ru-RU"/>
        </w:rPr>
        <w:t>години</w:t>
      </w:r>
      <w:proofErr w:type="spellEnd"/>
      <w:r>
        <w:rPr>
          <w:szCs w:val="28"/>
        </w:rPr>
        <w:t xml:space="preserve">, </w:t>
      </w:r>
      <w:r w:rsidRPr="00423849">
        <w:rPr>
          <w:szCs w:val="28"/>
        </w:rPr>
        <w:t xml:space="preserve">съгласно </w:t>
      </w:r>
      <w:r>
        <w:rPr>
          <w:szCs w:val="28"/>
        </w:rPr>
        <w:t xml:space="preserve">Закона за общинската собственост и </w:t>
      </w:r>
      <w:r w:rsidRPr="00D468C6">
        <w:rPr>
          <w:szCs w:val="28"/>
        </w:rPr>
        <w:t>Закона за електронните съобщителни мрежи и физическа инфраструктура</w:t>
      </w:r>
    </w:p>
    <w:p w:rsidR="00C466C9" w:rsidRDefault="00C466C9" w:rsidP="004E13FB">
      <w:pPr>
        <w:jc w:val="both"/>
        <w:rPr>
          <w:sz w:val="22"/>
          <w:szCs w:val="22"/>
        </w:rPr>
      </w:pPr>
    </w:p>
    <w:p w:rsidR="00600ED9" w:rsidRDefault="00600ED9" w:rsidP="004E13FB">
      <w:pPr>
        <w:ind w:firstLine="708"/>
        <w:jc w:val="both"/>
        <w:rPr>
          <w:b/>
        </w:rPr>
      </w:pPr>
    </w:p>
    <w:p w:rsidR="00600ED9" w:rsidRDefault="00600ED9" w:rsidP="004E13FB">
      <w:pPr>
        <w:ind w:firstLine="708"/>
        <w:jc w:val="both"/>
        <w:rPr>
          <w:b/>
        </w:rPr>
      </w:pPr>
      <w:r w:rsidRPr="00136266">
        <w:rPr>
          <w:b/>
        </w:rPr>
        <w:t xml:space="preserve">От Кмета на Общината </w:t>
      </w:r>
    </w:p>
    <w:p w:rsidR="00600ED9" w:rsidRDefault="00600ED9" w:rsidP="004E13FB">
      <w:pPr>
        <w:jc w:val="both"/>
        <w:rPr>
          <w:sz w:val="22"/>
          <w:szCs w:val="22"/>
        </w:rPr>
      </w:pPr>
      <w:r w:rsidRPr="00136266">
        <w:rPr>
          <w:b/>
        </w:rPr>
        <w:t>относно:</w:t>
      </w:r>
      <w:r>
        <w:rPr>
          <w:b/>
        </w:rPr>
        <w:t xml:space="preserve"> </w:t>
      </w:r>
      <w:r w:rsidRPr="00090D36">
        <w:rPr>
          <w:sz w:val="22"/>
          <w:szCs w:val="22"/>
        </w:rPr>
        <w:t>Разрешаване изработването на проекти „Подробен Устройствен План – План за Регулация“ и „Подробен Устройствен План – План за Улична Регулация“</w:t>
      </w:r>
      <w:r>
        <w:rPr>
          <w:sz w:val="22"/>
          <w:szCs w:val="22"/>
        </w:rPr>
        <w:t>.</w:t>
      </w:r>
    </w:p>
    <w:p w:rsidR="00600ED9" w:rsidRDefault="00600ED9" w:rsidP="004E13FB">
      <w:pPr>
        <w:jc w:val="both"/>
        <w:rPr>
          <w:sz w:val="22"/>
          <w:szCs w:val="22"/>
        </w:rPr>
      </w:pPr>
    </w:p>
    <w:p w:rsidR="0096562B" w:rsidRPr="00204BC2" w:rsidRDefault="00600ED9" w:rsidP="004E13FB">
      <w:pPr>
        <w:jc w:val="both"/>
      </w:pPr>
      <w:r>
        <w:rPr>
          <w:sz w:val="22"/>
          <w:szCs w:val="22"/>
        </w:rPr>
        <w:tab/>
        <w:t>Председателя</w:t>
      </w:r>
      <w:r w:rsidR="0096562B">
        <w:rPr>
          <w:sz w:val="22"/>
          <w:szCs w:val="22"/>
        </w:rPr>
        <w:t>т</w:t>
      </w:r>
      <w:r>
        <w:rPr>
          <w:sz w:val="22"/>
          <w:szCs w:val="22"/>
        </w:rPr>
        <w:t xml:space="preserve"> на ОбС Огнян Янчев взе отнощение. На заседанието на Постоянната комисия присъстваше и Специалист от Общинска администрация - Андриян </w:t>
      </w:r>
      <w:proofErr w:type="spellStart"/>
      <w:r>
        <w:rPr>
          <w:sz w:val="22"/>
          <w:szCs w:val="22"/>
        </w:rPr>
        <w:t>Аурелов</w:t>
      </w:r>
      <w:proofErr w:type="spellEnd"/>
      <w:r>
        <w:rPr>
          <w:sz w:val="22"/>
          <w:szCs w:val="22"/>
        </w:rPr>
        <w:t>, който подробно</w:t>
      </w:r>
      <w:r>
        <w:t xml:space="preserve"> представи</w:t>
      </w:r>
      <w:r>
        <w:t xml:space="preserve"> предложението.</w:t>
      </w:r>
      <w:r>
        <w:rPr>
          <w:sz w:val="22"/>
          <w:szCs w:val="22"/>
        </w:rPr>
        <w:t xml:space="preserve"> </w:t>
      </w:r>
      <w:r w:rsidR="0096562B">
        <w:t xml:space="preserve">Всичко е подробно описано. </w:t>
      </w:r>
    </w:p>
    <w:p w:rsidR="0096562B" w:rsidRDefault="0096562B" w:rsidP="004E13FB">
      <w:pPr>
        <w:ind w:firstLine="708"/>
        <w:jc w:val="both"/>
      </w:pPr>
      <w:r>
        <w:t>След поименното гласуване, с резултат</w:t>
      </w:r>
    </w:p>
    <w:p w:rsidR="0096562B" w:rsidRDefault="0096562B" w:rsidP="004E13FB">
      <w:pPr>
        <w:shd w:val="clear" w:color="auto" w:fill="FFFFFF"/>
        <w:ind w:firstLine="708"/>
        <w:jc w:val="both"/>
      </w:pPr>
      <w:r>
        <w:lastRenderedPageBreak/>
        <w:t>Гласували – 12</w:t>
      </w:r>
    </w:p>
    <w:p w:rsidR="0096562B" w:rsidRDefault="0096562B" w:rsidP="004E13FB">
      <w:pPr>
        <w:shd w:val="clear" w:color="auto" w:fill="FFFFFF"/>
        <w:ind w:firstLine="708"/>
        <w:jc w:val="both"/>
      </w:pPr>
      <w:r>
        <w:t>За – 12/</w:t>
      </w:r>
      <w:r>
        <w:t xml:space="preserve"> Петър Парашкевов,  Светослав Пенев, Недко </w:t>
      </w:r>
      <w:proofErr w:type="spellStart"/>
      <w:r>
        <w:t>Опров</w:t>
      </w:r>
      <w:proofErr w:type="spellEnd"/>
      <w:r>
        <w:t xml:space="preserve"> Мими Караджова, Самуил Митев, Пламен Тодоров, Огнян Янчев, Андриян </w:t>
      </w:r>
      <w:proofErr w:type="spellStart"/>
      <w:r>
        <w:t>Буртев</w:t>
      </w:r>
      <w:proofErr w:type="spellEnd"/>
      <w:r>
        <w:t>,</w:t>
      </w:r>
      <w:r>
        <w:t xml:space="preserve"> Венцислав Попов,</w:t>
      </w:r>
      <w:r>
        <w:t xml:space="preserve"> Емилия Петрушева, Пламен Янев, Дамян Парашкевов</w:t>
      </w:r>
    </w:p>
    <w:p w:rsidR="0096562B" w:rsidRDefault="0096562B" w:rsidP="004E13FB">
      <w:pPr>
        <w:shd w:val="clear" w:color="auto" w:fill="FFFFFF"/>
        <w:ind w:firstLine="708"/>
        <w:jc w:val="both"/>
      </w:pPr>
      <w:r>
        <w:t>Против – няма</w:t>
      </w:r>
    </w:p>
    <w:p w:rsidR="0096562B" w:rsidRPr="00AA5DA2" w:rsidRDefault="0096562B" w:rsidP="004E13FB">
      <w:pPr>
        <w:ind w:right="203" w:firstLine="708"/>
        <w:jc w:val="both"/>
      </w:pPr>
      <w:r>
        <w:t>Въздържали се – няма</w:t>
      </w:r>
    </w:p>
    <w:p w:rsidR="0096562B" w:rsidRDefault="0096562B" w:rsidP="004E13FB">
      <w:pPr>
        <w:ind w:firstLine="720"/>
        <w:jc w:val="both"/>
        <w:rPr>
          <w:lang w:eastAsia="en-US"/>
        </w:rPr>
      </w:pPr>
      <w:r w:rsidRPr="00AA5DA2">
        <w:t>На основание</w:t>
      </w:r>
      <w:r>
        <w:t xml:space="preserve"> </w:t>
      </w:r>
      <w:r w:rsidRPr="0072799B">
        <w:rPr>
          <w:lang w:eastAsia="en-US"/>
        </w:rPr>
        <w:t>чл. 21, ал. 1, т. 11 от ЗМСМА, чл. 110, ал.1, т. 5, чл. 124, ал. 1, чл. 124а, ал. 1 от ЗУТ</w:t>
      </w:r>
      <w:r w:rsidRPr="0072799B">
        <w:rPr>
          <w:bCs/>
          <w:lang w:val="ru-RU"/>
        </w:rPr>
        <w:t xml:space="preserve"> </w:t>
      </w:r>
      <w:r w:rsidRPr="0072799B">
        <w:rPr>
          <w:lang w:eastAsia="en-US"/>
        </w:rPr>
        <w:t>и чл. 5, ал. 1, т. 10 от Правилника за организация и дейността на Общинския съвет – град Гулянци</w:t>
      </w:r>
      <w:r>
        <w:rPr>
          <w:lang w:eastAsia="en-US"/>
        </w:rPr>
        <w:t>, ОбС Гулянци взе следното</w:t>
      </w:r>
    </w:p>
    <w:p w:rsidR="0096562B" w:rsidRDefault="0096562B" w:rsidP="004E13FB">
      <w:pPr>
        <w:ind w:firstLine="720"/>
        <w:jc w:val="both"/>
        <w:rPr>
          <w:lang w:eastAsia="en-US"/>
        </w:rPr>
      </w:pPr>
    </w:p>
    <w:p w:rsidR="0096562B" w:rsidRPr="00305014" w:rsidRDefault="0096562B" w:rsidP="004E13FB">
      <w:pPr>
        <w:jc w:val="center"/>
      </w:pPr>
      <w:r w:rsidRPr="00305014">
        <w:t>Р Е Ш Е Н И Е :</w:t>
      </w:r>
    </w:p>
    <w:p w:rsidR="0096562B" w:rsidRDefault="0096562B" w:rsidP="004E13FB">
      <w:pPr>
        <w:jc w:val="center"/>
        <w:rPr>
          <w:b/>
        </w:rPr>
      </w:pPr>
    </w:p>
    <w:p w:rsidR="0096562B" w:rsidRPr="0096562B" w:rsidRDefault="0096562B" w:rsidP="004E13FB">
      <w:pPr>
        <w:jc w:val="center"/>
      </w:pPr>
      <w:r>
        <w:t>№</w:t>
      </w:r>
      <w:r>
        <w:rPr>
          <w:lang w:val="en-US"/>
        </w:rPr>
        <w:t xml:space="preserve"> 53</w:t>
      </w:r>
      <w:r w:rsidR="00B1287F">
        <w:t>0</w:t>
      </w:r>
    </w:p>
    <w:p w:rsidR="0096562B" w:rsidRDefault="0096562B" w:rsidP="004E13FB">
      <w:pPr>
        <w:ind w:firstLine="720"/>
        <w:jc w:val="both"/>
        <w:rPr>
          <w:lang w:eastAsia="en-US"/>
        </w:rPr>
      </w:pPr>
    </w:p>
    <w:p w:rsidR="0096562B" w:rsidRPr="0072799B" w:rsidRDefault="0096562B" w:rsidP="004E13FB">
      <w:pPr>
        <w:pStyle w:val="a5"/>
        <w:numPr>
          <w:ilvl w:val="0"/>
          <w:numId w:val="10"/>
        </w:numPr>
        <w:jc w:val="both"/>
        <w:rPr>
          <w:b/>
        </w:rPr>
      </w:pPr>
      <w:r w:rsidRPr="0072799B">
        <w:rPr>
          <w:lang w:eastAsia="en-US"/>
        </w:rPr>
        <w:t xml:space="preserve"> </w:t>
      </w:r>
      <w:r w:rsidRPr="0072799B">
        <w:t>Разрешаване изработването на проект за изменение „Подробен Устройствен План – План за Регулация“ за УПИ ХІ</w:t>
      </w:r>
      <w:r w:rsidRPr="0072799B">
        <w:rPr>
          <w:vertAlign w:val="subscript"/>
        </w:rPr>
        <w:t>1421</w:t>
      </w:r>
      <w:r w:rsidRPr="0072799B">
        <w:t xml:space="preserve"> в квартал № 11 по кадастралния и регулационен план на град Гулянци и проект за изменение „Подробен Устройствен План – План за Улична Регулация“ за улиците и алеите около Блок № 3  в Поземлен Имот с кадастрален № 18099.401.1420 по КККР за урбанизираната територия на град Гулянци</w:t>
      </w:r>
    </w:p>
    <w:p w:rsidR="0096562B" w:rsidRPr="0072799B" w:rsidRDefault="0096562B" w:rsidP="004E13FB">
      <w:pPr>
        <w:pStyle w:val="a5"/>
        <w:ind w:left="1080"/>
        <w:jc w:val="both"/>
        <w:rPr>
          <w:b/>
        </w:rPr>
      </w:pPr>
    </w:p>
    <w:p w:rsidR="0096562B" w:rsidRPr="0072799B" w:rsidRDefault="0096562B" w:rsidP="004E13FB">
      <w:pPr>
        <w:pStyle w:val="a5"/>
        <w:numPr>
          <w:ilvl w:val="0"/>
          <w:numId w:val="10"/>
        </w:numPr>
        <w:jc w:val="both"/>
        <w:rPr>
          <w:b/>
        </w:rPr>
      </w:pPr>
      <w:r w:rsidRPr="0072799B">
        <w:rPr>
          <w:b/>
          <w:lang w:eastAsia="en-US"/>
        </w:rPr>
        <w:t>Възлага на Кмета на Община Гулянци последващи действия.</w:t>
      </w:r>
    </w:p>
    <w:p w:rsidR="0096562B" w:rsidRPr="0072799B" w:rsidRDefault="0096562B" w:rsidP="004E13FB">
      <w:pPr>
        <w:jc w:val="both"/>
        <w:rPr>
          <w:b/>
        </w:rPr>
      </w:pPr>
    </w:p>
    <w:p w:rsidR="0096562B" w:rsidRDefault="0096562B" w:rsidP="004E13FB">
      <w:pPr>
        <w:ind w:firstLine="708"/>
        <w:jc w:val="both"/>
        <w:rPr>
          <w:b/>
        </w:rPr>
      </w:pPr>
      <w:r w:rsidRPr="00136266">
        <w:rPr>
          <w:b/>
        </w:rPr>
        <w:t xml:space="preserve">От Кмета на Общината </w:t>
      </w:r>
    </w:p>
    <w:p w:rsidR="0096562B" w:rsidRDefault="0096562B" w:rsidP="004E13FB">
      <w:pPr>
        <w:jc w:val="both"/>
        <w:rPr>
          <w:sz w:val="22"/>
          <w:szCs w:val="22"/>
        </w:rPr>
      </w:pPr>
      <w:r w:rsidRPr="00136266">
        <w:rPr>
          <w:b/>
        </w:rPr>
        <w:t xml:space="preserve">относно: </w:t>
      </w:r>
      <w:r w:rsidRPr="00090D36">
        <w:rPr>
          <w:sz w:val="22"/>
          <w:szCs w:val="22"/>
        </w:rPr>
        <w:t>Годишен доклад за изпълнение на Общ устройствен план на Община Гулянци за 2025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2025 година.</w:t>
      </w:r>
    </w:p>
    <w:p w:rsidR="0096562B" w:rsidRDefault="0096562B" w:rsidP="004E13FB">
      <w:pPr>
        <w:jc w:val="both"/>
        <w:rPr>
          <w:sz w:val="22"/>
          <w:szCs w:val="22"/>
        </w:rPr>
      </w:pPr>
    </w:p>
    <w:p w:rsidR="0096562B" w:rsidRDefault="0096562B" w:rsidP="004E13FB">
      <w:pPr>
        <w:jc w:val="both"/>
      </w:pPr>
      <w:r>
        <w:rPr>
          <w:sz w:val="22"/>
          <w:szCs w:val="22"/>
        </w:rPr>
        <w:t xml:space="preserve"> </w:t>
      </w:r>
      <w:r w:rsidR="001F45CB">
        <w:rPr>
          <w:sz w:val="22"/>
          <w:szCs w:val="22"/>
        </w:rPr>
        <w:tab/>
      </w:r>
      <w:r>
        <w:rPr>
          <w:sz w:val="22"/>
          <w:szCs w:val="22"/>
        </w:rPr>
        <w:t xml:space="preserve">Отново </w:t>
      </w:r>
      <w:r>
        <w:rPr>
          <w:sz w:val="22"/>
          <w:szCs w:val="22"/>
        </w:rPr>
        <w:t>Председателя</w:t>
      </w:r>
      <w:r>
        <w:rPr>
          <w:sz w:val="22"/>
          <w:szCs w:val="22"/>
        </w:rPr>
        <w:t>т</w:t>
      </w:r>
      <w:r>
        <w:rPr>
          <w:sz w:val="22"/>
          <w:szCs w:val="22"/>
        </w:rPr>
        <w:t xml:space="preserve"> на ОбС Огнян Янчев взе отнощение</w:t>
      </w:r>
      <w:r>
        <w:rPr>
          <w:sz w:val="22"/>
          <w:szCs w:val="22"/>
        </w:rPr>
        <w:t xml:space="preserve">. </w:t>
      </w:r>
      <w:r>
        <w:t>С</w:t>
      </w:r>
      <w:r w:rsidRPr="00FE72D5">
        <w:t>ъгласно изискванията на действащата нормативна уредба, общината изготвя и внася за одобрение в Общинския съвет доклад за изпълнението</w:t>
      </w:r>
      <w:r>
        <w:t xml:space="preserve"> на Общия устройствен план</w:t>
      </w:r>
      <w:r w:rsidRPr="00FE72D5">
        <w:t>.</w:t>
      </w:r>
      <w:r>
        <w:t xml:space="preserve"> Докладът е разработен на база информация от общинска администрация гр. Гулянци.</w:t>
      </w:r>
      <w:r>
        <w:t xml:space="preserve"> След провелото се гласувани с резултат</w:t>
      </w:r>
    </w:p>
    <w:p w:rsidR="0096562B" w:rsidRPr="006C024C" w:rsidRDefault="0096562B" w:rsidP="004E13FB">
      <w:pPr>
        <w:ind w:left="708" w:firstLine="708"/>
        <w:jc w:val="both"/>
      </w:pPr>
      <w:r>
        <w:t>Гласували – 12</w:t>
      </w:r>
    </w:p>
    <w:p w:rsidR="0096562B" w:rsidRPr="006C024C" w:rsidRDefault="0096562B" w:rsidP="004E13FB">
      <w:pPr>
        <w:jc w:val="both"/>
      </w:pPr>
      <w:r>
        <w:tab/>
      </w:r>
      <w:r>
        <w:tab/>
        <w:t>За – 12</w:t>
      </w:r>
    </w:p>
    <w:p w:rsidR="0096562B" w:rsidRPr="006C024C" w:rsidRDefault="0096562B" w:rsidP="004E13FB">
      <w:pPr>
        <w:jc w:val="both"/>
      </w:pPr>
      <w:r w:rsidRPr="006C024C">
        <w:tab/>
      </w:r>
      <w:r w:rsidRPr="006C024C">
        <w:tab/>
        <w:t>Против – няма</w:t>
      </w:r>
    </w:p>
    <w:p w:rsidR="0096562B" w:rsidRDefault="0096562B" w:rsidP="004E13FB">
      <w:pPr>
        <w:jc w:val="both"/>
      </w:pPr>
      <w:r w:rsidRPr="006C024C">
        <w:tab/>
      </w:r>
      <w:r w:rsidRPr="006C024C">
        <w:tab/>
        <w:t>Въздържали се – няма</w:t>
      </w:r>
    </w:p>
    <w:p w:rsidR="007A2821" w:rsidRDefault="0096562B" w:rsidP="004E13FB">
      <w:pPr>
        <w:ind w:firstLine="720"/>
        <w:jc w:val="both"/>
        <w:rPr>
          <w:lang w:eastAsia="en-US"/>
        </w:rPr>
      </w:pPr>
      <w:r>
        <w:tab/>
      </w:r>
      <w:r w:rsidRPr="00025565">
        <w:t xml:space="preserve"> </w:t>
      </w:r>
      <w:r w:rsidRPr="00AC43E0">
        <w:t xml:space="preserve">На основание </w:t>
      </w:r>
      <w:r>
        <w:rPr>
          <w:rFonts w:cs="Latha"/>
          <w:lang w:val="ru-RU" w:eastAsia="en-US" w:bidi="ta-IN"/>
        </w:rPr>
        <w:t>чл</w:t>
      </w:r>
      <w:r>
        <w:rPr>
          <w:rFonts w:cs="Latha"/>
          <w:lang w:val="ru-RU" w:eastAsia="en-US" w:bidi="ta-IN"/>
        </w:rPr>
        <w:t xml:space="preserve">. </w:t>
      </w:r>
      <w:r w:rsidR="007A2821" w:rsidRPr="00D63D96">
        <w:rPr>
          <w:lang w:eastAsia="en-US"/>
        </w:rPr>
        <w:t xml:space="preserve">21, ал. 1, т. </w:t>
      </w:r>
      <w:r w:rsidR="007A2821">
        <w:rPr>
          <w:lang w:eastAsia="en-US"/>
        </w:rPr>
        <w:t xml:space="preserve">23 </w:t>
      </w:r>
      <w:r w:rsidR="007A2821" w:rsidRPr="00D63D96">
        <w:rPr>
          <w:lang w:eastAsia="en-US"/>
        </w:rPr>
        <w:t>от ЗМСМА, чл. 12</w:t>
      </w:r>
      <w:r w:rsidR="007A2821">
        <w:rPr>
          <w:lang w:eastAsia="en-US"/>
        </w:rPr>
        <w:t xml:space="preserve">7, ал. 9 </w:t>
      </w:r>
      <w:r w:rsidR="007A2821" w:rsidRPr="00D63D96">
        <w:rPr>
          <w:lang w:eastAsia="en-US"/>
        </w:rPr>
        <w:t>от ЗУТ</w:t>
      </w:r>
      <w:r w:rsidR="007A2821" w:rsidRPr="00D63D96">
        <w:rPr>
          <w:bCs/>
          <w:lang w:val="ru-RU"/>
        </w:rPr>
        <w:t xml:space="preserve"> </w:t>
      </w:r>
      <w:r w:rsidR="007A2821" w:rsidRPr="00D63D96">
        <w:rPr>
          <w:lang w:eastAsia="en-US"/>
        </w:rPr>
        <w:t>и чл. 5, ал. 1, т.</w:t>
      </w:r>
      <w:r w:rsidR="007A2821">
        <w:rPr>
          <w:lang w:eastAsia="en-US"/>
        </w:rPr>
        <w:t xml:space="preserve"> 22</w:t>
      </w:r>
      <w:r w:rsidR="007A2821" w:rsidRPr="00D63D96">
        <w:rPr>
          <w:lang w:eastAsia="en-US"/>
        </w:rPr>
        <w:t xml:space="preserve">  от Правилника за организация и дейност</w:t>
      </w:r>
      <w:r w:rsidR="007A2821">
        <w:rPr>
          <w:lang w:eastAsia="en-US"/>
        </w:rPr>
        <w:t xml:space="preserve">та на Общинския съвет – Гулянци, ОбС Гулянци взе следното </w:t>
      </w:r>
    </w:p>
    <w:p w:rsidR="007A2821" w:rsidRDefault="007A2821" w:rsidP="004E13FB">
      <w:pPr>
        <w:ind w:firstLine="720"/>
        <w:jc w:val="both"/>
        <w:rPr>
          <w:lang w:eastAsia="en-US"/>
        </w:rPr>
      </w:pPr>
    </w:p>
    <w:p w:rsidR="007A2821" w:rsidRDefault="007A2821" w:rsidP="004E13FB">
      <w:pPr>
        <w:ind w:firstLine="720"/>
        <w:jc w:val="both"/>
        <w:rPr>
          <w:b/>
          <w:lang w:val="en"/>
        </w:rPr>
      </w:pPr>
    </w:p>
    <w:p w:rsidR="007A2821" w:rsidRDefault="007A2821" w:rsidP="004E13FB">
      <w:pPr>
        <w:jc w:val="both"/>
      </w:pPr>
    </w:p>
    <w:p w:rsidR="007A2821" w:rsidRPr="00305014" w:rsidRDefault="007A2821" w:rsidP="004E13FB">
      <w:pPr>
        <w:jc w:val="center"/>
      </w:pPr>
      <w:r w:rsidRPr="00305014">
        <w:t>Р Е Ш Е Н И Е :</w:t>
      </w:r>
    </w:p>
    <w:p w:rsidR="007A2821" w:rsidRDefault="007A2821" w:rsidP="004E13FB">
      <w:pPr>
        <w:jc w:val="center"/>
        <w:rPr>
          <w:b/>
        </w:rPr>
      </w:pPr>
    </w:p>
    <w:p w:rsidR="007A2821" w:rsidRDefault="007A2821" w:rsidP="004E13FB">
      <w:pPr>
        <w:jc w:val="center"/>
      </w:pPr>
      <w:r>
        <w:t>№</w:t>
      </w:r>
      <w:r>
        <w:rPr>
          <w:lang w:val="en-US"/>
        </w:rPr>
        <w:t xml:space="preserve"> 53</w:t>
      </w:r>
      <w:r w:rsidR="00B1287F">
        <w:t>1</w:t>
      </w:r>
    </w:p>
    <w:p w:rsidR="007A2821" w:rsidRDefault="007A2821" w:rsidP="004E13FB">
      <w:pPr>
        <w:jc w:val="both"/>
      </w:pPr>
    </w:p>
    <w:p w:rsidR="007A2821" w:rsidRPr="00D63D96" w:rsidRDefault="007A2821" w:rsidP="004E13FB">
      <w:pPr>
        <w:pStyle w:val="a5"/>
        <w:numPr>
          <w:ilvl w:val="0"/>
          <w:numId w:val="4"/>
        </w:numPr>
        <w:jc w:val="both"/>
      </w:pPr>
      <w:r w:rsidRPr="00DE1DFB">
        <w:rPr>
          <w:b/>
          <w:lang w:eastAsia="en-US"/>
        </w:rPr>
        <w:t>Одобрява</w:t>
      </w:r>
      <w:r>
        <w:rPr>
          <w:lang w:eastAsia="en-US"/>
        </w:rPr>
        <w:t xml:space="preserve"> </w:t>
      </w:r>
      <w:r>
        <w:t xml:space="preserve">Годишен доклад за изпълнение на Общ устройствен план на Община Гулянци за 2025 година и Годишен доклад за наблюдение и контрол </w:t>
      </w:r>
      <w:r>
        <w:lastRenderedPageBreak/>
        <w:t>за въздействие върху околната среда в резултат от прилагането на Общ устройствен план на Община Гулянци за 2025 година.</w:t>
      </w:r>
    </w:p>
    <w:p w:rsidR="007A2821" w:rsidRPr="00DE1DFB" w:rsidRDefault="007A2821" w:rsidP="004E13FB">
      <w:pPr>
        <w:numPr>
          <w:ilvl w:val="0"/>
          <w:numId w:val="4"/>
        </w:numPr>
        <w:jc w:val="both"/>
        <w:rPr>
          <w:b/>
          <w:lang w:eastAsia="en-US"/>
        </w:rPr>
      </w:pPr>
      <w:r w:rsidRPr="00DE1DFB">
        <w:rPr>
          <w:b/>
          <w:lang w:eastAsia="en-US"/>
        </w:rPr>
        <w:t>Възлага на кмета на Община Гулянци последващи действия.</w:t>
      </w:r>
    </w:p>
    <w:p w:rsidR="007A2821" w:rsidRPr="00DE1DFB" w:rsidRDefault="007A2821" w:rsidP="004E13FB">
      <w:pPr>
        <w:pStyle w:val="a5"/>
        <w:ind w:left="1080"/>
        <w:jc w:val="both"/>
        <w:rPr>
          <w:b/>
        </w:rPr>
      </w:pPr>
    </w:p>
    <w:p w:rsidR="00E23EA7" w:rsidRPr="0096562B" w:rsidRDefault="00E23EA7" w:rsidP="004E13FB">
      <w:pPr>
        <w:jc w:val="both"/>
        <w:rPr>
          <w:color w:val="000000"/>
          <w:sz w:val="22"/>
          <w:szCs w:val="22"/>
        </w:rPr>
      </w:pPr>
    </w:p>
    <w:p w:rsidR="00A42A68" w:rsidRDefault="00561B27" w:rsidP="004E13FB">
      <w:pPr>
        <w:ind w:firstLine="708"/>
        <w:jc w:val="both"/>
        <w:rPr>
          <w:b/>
        </w:rPr>
      </w:pPr>
      <w:r w:rsidRPr="00136266">
        <w:rPr>
          <w:b/>
        </w:rPr>
        <w:t xml:space="preserve">От Кмета на Общината </w:t>
      </w:r>
    </w:p>
    <w:p w:rsidR="00561B27" w:rsidRPr="00136266" w:rsidRDefault="00561B27" w:rsidP="004E13FB">
      <w:pPr>
        <w:ind w:firstLine="708"/>
        <w:jc w:val="both"/>
      </w:pPr>
      <w:r w:rsidRPr="00136266">
        <w:rPr>
          <w:b/>
        </w:rPr>
        <w:t xml:space="preserve">относно: </w:t>
      </w:r>
      <w:r w:rsidRPr="00136266">
        <w:t>Приемане на Общински годишен план</w:t>
      </w:r>
      <w:r w:rsidR="007A2821">
        <w:t xml:space="preserve">  за социалните услуги през 2027</w:t>
      </w:r>
      <w:r w:rsidRPr="00136266">
        <w:t xml:space="preserve"> г. на територията на община Гулянци. </w:t>
      </w:r>
    </w:p>
    <w:p w:rsidR="00E23EA7" w:rsidRDefault="00E23EA7" w:rsidP="004E13FB">
      <w:pPr>
        <w:jc w:val="both"/>
      </w:pPr>
    </w:p>
    <w:p w:rsidR="00561B27" w:rsidRPr="007A2821" w:rsidRDefault="004808DD" w:rsidP="004E13FB">
      <w:pPr>
        <w:ind w:firstLine="708"/>
        <w:jc w:val="both"/>
      </w:pPr>
      <w:r>
        <w:rPr>
          <w:rFonts w:eastAsiaTheme="minorHAnsi"/>
          <w:szCs w:val="22"/>
          <w:lang w:eastAsia="en-US"/>
        </w:rPr>
        <w:t>Д</w:t>
      </w:r>
      <w:r w:rsidR="00475F0C" w:rsidRPr="00475F0C">
        <w:rPr>
          <w:rFonts w:eastAsiaTheme="minorHAnsi"/>
          <w:szCs w:val="22"/>
          <w:lang w:eastAsia="en-US"/>
        </w:rPr>
        <w:t xml:space="preserve">умата </w:t>
      </w:r>
      <w:r>
        <w:rPr>
          <w:rFonts w:eastAsiaTheme="minorHAnsi"/>
          <w:szCs w:val="22"/>
          <w:lang w:eastAsia="en-US"/>
        </w:rPr>
        <w:t xml:space="preserve">беше дадена </w:t>
      </w:r>
      <w:r w:rsidR="00475F0C" w:rsidRPr="00475F0C">
        <w:rPr>
          <w:rFonts w:eastAsiaTheme="minorHAnsi"/>
          <w:szCs w:val="22"/>
          <w:lang w:eastAsia="en-US"/>
        </w:rPr>
        <w:t xml:space="preserve">на г-жа Емилия Петрушева – председател на </w:t>
      </w:r>
      <w:r w:rsidR="00475F0C">
        <w:rPr>
          <w:rFonts w:eastAsiaTheme="minorHAnsi"/>
          <w:szCs w:val="22"/>
          <w:lang w:eastAsia="en-US"/>
        </w:rPr>
        <w:t>ПК „ О</w:t>
      </w:r>
      <w:r w:rsidR="00475F0C" w:rsidRPr="00475F0C">
        <w:rPr>
          <w:rFonts w:eastAsiaTheme="minorHAnsi"/>
          <w:szCs w:val="22"/>
          <w:lang w:eastAsia="en-US"/>
        </w:rPr>
        <w:t>бразование, култура, здравеопазване, социална политика, вероизповедание, младежки и спортни дейности.</w:t>
      </w:r>
      <w:r w:rsidR="007A2821">
        <w:rPr>
          <w:rFonts w:eastAsiaTheme="minorHAnsi"/>
          <w:szCs w:val="22"/>
          <w:lang w:eastAsia="en-US"/>
        </w:rPr>
        <w:t xml:space="preserve"> </w:t>
      </w:r>
      <w:r w:rsidR="007A2821" w:rsidRPr="001E5DC5">
        <w:t>Съгласно чл. 59 от НПСУ, всяка година кметът на общината организира разработването на План за социалните услуги за следващата календарна година, който включва: планирането на социалните услуги съгласно Картата</w:t>
      </w:r>
      <w:r w:rsidR="007A2821">
        <w:t xml:space="preserve"> и</w:t>
      </w:r>
      <w:r w:rsidR="007A2821" w:rsidRPr="001E5DC5">
        <w:t xml:space="preserve"> планирането на социалните услуги, които се финансират от общинския бюджет.</w:t>
      </w:r>
      <w:r w:rsidR="007A2821" w:rsidRPr="007A2821">
        <w:t xml:space="preserve"> </w:t>
      </w:r>
      <w:r w:rsidR="007A2821" w:rsidRPr="001D0BC3">
        <w:t>За целите на плана е събрана информация за всички социални услуги на територията на общината по отношение на: брой лица, за които е осигурена възможност за ползване на услугите; мотивирано предложение за намаляване или увеличаване на броя на потребителите; новите социални услуги, които се планира да бъдат създадени в рамките на календарната година, броя на техните потребители и размерът на необходимите средства от държавния бюджет за финансирането им; начинът, по който общината осигурява и/или планира да осигури предоставянето на социалните услуги (самостоятелно или в комплекс); информация и прогноза за необходимите служители за извършване на дейностите по предоставяне на социалните и интегрираните здравно-социални услуги съгласно Картата; наличната материална база, при планиране на предоставяне на няколко социални услуги в комплекс, доколко същата ще е в съответствие с определените критерии за качество в НКСУ и друга релевантна информация.</w:t>
      </w:r>
      <w:r w:rsidR="007A2821">
        <w:t xml:space="preserve"> Изрази становището на комисията и </w:t>
      </w:r>
      <w:r w:rsidR="00475F0C">
        <w:rPr>
          <w:rFonts w:eastAsiaTheme="minorHAnsi"/>
          <w:szCs w:val="22"/>
          <w:lang w:eastAsia="en-US"/>
        </w:rPr>
        <w:t>След провелото се гласуване:</w:t>
      </w:r>
    </w:p>
    <w:p w:rsidR="00561B27" w:rsidRDefault="007A2821" w:rsidP="004E13FB">
      <w:pPr>
        <w:ind w:firstLine="708"/>
        <w:jc w:val="both"/>
      </w:pPr>
      <w:r>
        <w:t>Гласували – 12</w:t>
      </w:r>
    </w:p>
    <w:p w:rsidR="00561B27" w:rsidRDefault="007A2821" w:rsidP="004E13FB">
      <w:pPr>
        <w:ind w:firstLine="708"/>
        <w:jc w:val="both"/>
      </w:pPr>
      <w:r>
        <w:t>За – 12</w:t>
      </w:r>
    </w:p>
    <w:p w:rsidR="00561B27" w:rsidRDefault="00561B27" w:rsidP="004E13FB">
      <w:pPr>
        <w:ind w:firstLine="708"/>
        <w:jc w:val="both"/>
      </w:pPr>
      <w:r>
        <w:t>Против – няма</w:t>
      </w:r>
    </w:p>
    <w:p w:rsidR="00561B27" w:rsidRDefault="004808DD" w:rsidP="004E13FB">
      <w:pPr>
        <w:ind w:firstLine="708"/>
        <w:jc w:val="both"/>
      </w:pPr>
      <w:r>
        <w:t>Въздържали се – няма</w:t>
      </w:r>
    </w:p>
    <w:p w:rsidR="00561B27" w:rsidRDefault="00561B27" w:rsidP="004E13FB">
      <w:pPr>
        <w:ind w:firstLine="708"/>
        <w:jc w:val="both"/>
      </w:pPr>
      <w:r>
        <w:t>Н</w:t>
      </w:r>
      <w:r w:rsidRPr="001E5DC5">
        <w:t>а основание чл</w:t>
      </w:r>
      <w:r w:rsidR="007A2821" w:rsidRPr="001E5DC5">
        <w:t xml:space="preserve">21, ал. 1, т. 23 и ал. 2 от Закона за местното самоуправление и местната администрация, чл. 38, ал.1, от Закона за социалните услуги, чл. 63, ал. 1 от Наредбата за планиране на социалните услуги и чл. 6 от Правилника за организацията и дейността на Общински съвет Гулянци, неговите комисии и взаимодействието му с общинската администрация, </w:t>
      </w:r>
      <w:r w:rsidR="007A2821">
        <w:t>ОБС</w:t>
      </w:r>
      <w:r w:rsidR="007919EC">
        <w:t xml:space="preserve"> Гулянци </w:t>
      </w:r>
      <w:r w:rsidR="004808DD">
        <w:t>взе</w:t>
      </w:r>
      <w:r w:rsidRPr="001E5DC5">
        <w:t xml:space="preserve"> следното</w:t>
      </w:r>
    </w:p>
    <w:p w:rsidR="00B1287F" w:rsidRDefault="00B1287F" w:rsidP="004E13FB">
      <w:pPr>
        <w:jc w:val="both"/>
      </w:pPr>
    </w:p>
    <w:p w:rsidR="00B1287F" w:rsidRDefault="00B1287F" w:rsidP="004E13FB">
      <w:pPr>
        <w:jc w:val="both"/>
      </w:pPr>
    </w:p>
    <w:p w:rsidR="00561B27" w:rsidRPr="00305014" w:rsidRDefault="00561B27" w:rsidP="004E13FB">
      <w:pPr>
        <w:jc w:val="center"/>
      </w:pPr>
      <w:r w:rsidRPr="00305014">
        <w:t>Р Е Ш Е Н И Е :</w:t>
      </w:r>
    </w:p>
    <w:p w:rsidR="00561B27" w:rsidRDefault="00561B27" w:rsidP="004E13FB">
      <w:pPr>
        <w:jc w:val="center"/>
        <w:rPr>
          <w:b/>
        </w:rPr>
      </w:pPr>
    </w:p>
    <w:p w:rsidR="00561B27" w:rsidRDefault="00CA429A" w:rsidP="004E13FB">
      <w:pPr>
        <w:jc w:val="center"/>
      </w:pPr>
      <w:r>
        <w:t>№</w:t>
      </w:r>
      <w:r w:rsidR="00600ED9">
        <w:rPr>
          <w:lang w:val="en-US"/>
        </w:rPr>
        <w:t xml:space="preserve"> 53</w:t>
      </w:r>
      <w:r w:rsidR="00B1287F">
        <w:t>2</w:t>
      </w:r>
    </w:p>
    <w:p w:rsidR="007A2821" w:rsidRPr="00600ED9" w:rsidRDefault="007A2821" w:rsidP="004E13FB">
      <w:pPr>
        <w:jc w:val="both"/>
      </w:pPr>
    </w:p>
    <w:p w:rsidR="00561B27" w:rsidRPr="001D0BC3" w:rsidRDefault="00561B27" w:rsidP="004E13FB">
      <w:pPr>
        <w:jc w:val="both"/>
        <w:rPr>
          <w:sz w:val="8"/>
          <w:szCs w:val="8"/>
        </w:rPr>
      </w:pPr>
    </w:p>
    <w:p w:rsidR="007A2821" w:rsidRDefault="007A2821" w:rsidP="004E13FB">
      <w:pPr>
        <w:pStyle w:val="a5"/>
        <w:numPr>
          <w:ilvl w:val="0"/>
          <w:numId w:val="11"/>
        </w:numPr>
        <w:tabs>
          <w:tab w:val="left" w:pos="993"/>
        </w:tabs>
        <w:jc w:val="both"/>
      </w:pPr>
      <w:r w:rsidRPr="001E5DC5">
        <w:t xml:space="preserve">Приема Общински годишен план за социалните услуги </w:t>
      </w:r>
      <w:r>
        <w:t>през 202</w:t>
      </w:r>
      <w:r>
        <w:rPr>
          <w:lang w:val="en-US"/>
        </w:rPr>
        <w:t>7</w:t>
      </w:r>
      <w:r>
        <w:t xml:space="preserve"> г. </w:t>
      </w:r>
      <w:r w:rsidRPr="001E5DC5">
        <w:t>на територията на община Гулянци</w:t>
      </w:r>
      <w:r>
        <w:t>.</w:t>
      </w:r>
    </w:p>
    <w:p w:rsidR="007A2821" w:rsidRDefault="007A2821" w:rsidP="004E13FB">
      <w:pPr>
        <w:tabs>
          <w:tab w:val="left" w:pos="993"/>
        </w:tabs>
        <w:jc w:val="both"/>
      </w:pPr>
    </w:p>
    <w:p w:rsidR="007A2821" w:rsidRDefault="007A2821" w:rsidP="004E13FB">
      <w:pPr>
        <w:tabs>
          <w:tab w:val="left" w:pos="993"/>
        </w:tabs>
        <w:jc w:val="both"/>
      </w:pPr>
    </w:p>
    <w:p w:rsidR="007A2821" w:rsidRDefault="007A2821" w:rsidP="004E13FB">
      <w:pPr>
        <w:tabs>
          <w:tab w:val="left" w:pos="993"/>
        </w:tabs>
        <w:jc w:val="both"/>
      </w:pPr>
    </w:p>
    <w:p w:rsidR="002750C9" w:rsidRDefault="002750C9" w:rsidP="004E13FB">
      <w:pPr>
        <w:jc w:val="both"/>
        <w:rPr>
          <w:rFonts w:eastAsiaTheme="minorHAnsi"/>
          <w:b/>
          <w:color w:val="000000"/>
          <w:spacing w:val="-5"/>
          <w:szCs w:val="22"/>
          <w:lang w:eastAsia="en-US"/>
        </w:rPr>
      </w:pPr>
    </w:p>
    <w:p w:rsidR="002750C9" w:rsidRDefault="002750C9" w:rsidP="004E13FB">
      <w:pPr>
        <w:jc w:val="both"/>
        <w:rPr>
          <w:rFonts w:eastAsiaTheme="minorHAnsi"/>
          <w:b/>
          <w:color w:val="000000"/>
          <w:spacing w:val="-5"/>
          <w:szCs w:val="22"/>
          <w:lang w:eastAsia="en-US"/>
        </w:rPr>
      </w:pPr>
    </w:p>
    <w:p w:rsidR="00477064" w:rsidRDefault="00477064" w:rsidP="004E13FB">
      <w:pPr>
        <w:jc w:val="both"/>
        <w:rPr>
          <w:szCs w:val="28"/>
        </w:rPr>
      </w:pPr>
      <w:r>
        <w:rPr>
          <w:rFonts w:eastAsiaTheme="minorHAnsi"/>
          <w:b/>
          <w:color w:val="000000"/>
          <w:spacing w:val="-5"/>
          <w:szCs w:val="22"/>
          <w:lang w:eastAsia="en-US"/>
        </w:rPr>
        <w:lastRenderedPageBreak/>
        <w:t>ПО ПЕТА</w:t>
      </w:r>
      <w:r w:rsidRPr="00785E05">
        <w:rPr>
          <w:rFonts w:eastAsiaTheme="minorHAnsi"/>
          <w:b/>
          <w:color w:val="000000"/>
          <w:spacing w:val="-5"/>
          <w:szCs w:val="22"/>
          <w:lang w:eastAsia="en-US"/>
        </w:rPr>
        <w:t xml:space="preserve"> ТОЧКА ОТ ДНЕВНИЯ РЕД</w:t>
      </w:r>
      <w:r w:rsidRPr="00785E05">
        <w:rPr>
          <w:rFonts w:eastAsiaTheme="minorHAnsi"/>
          <w:b/>
          <w:color w:val="000000"/>
          <w:spacing w:val="-5"/>
          <w:lang w:eastAsia="en-US"/>
        </w:rPr>
        <w:t>:</w:t>
      </w:r>
      <w:r>
        <w:rPr>
          <w:rFonts w:eastAsiaTheme="minorHAnsi"/>
          <w:b/>
          <w:color w:val="000000"/>
          <w:spacing w:val="-5"/>
          <w:lang w:eastAsia="en-US"/>
        </w:rPr>
        <w:t xml:space="preserve"> </w:t>
      </w:r>
      <w:r w:rsidR="007A2821">
        <w:rPr>
          <w:szCs w:val="28"/>
        </w:rPr>
        <w:t>Питане.</w:t>
      </w:r>
    </w:p>
    <w:p w:rsidR="007A2821" w:rsidRDefault="007A2821" w:rsidP="004E13FB">
      <w:pPr>
        <w:jc w:val="both"/>
        <w:rPr>
          <w:szCs w:val="28"/>
        </w:rPr>
      </w:pPr>
      <w:r>
        <w:rPr>
          <w:szCs w:val="28"/>
        </w:rPr>
        <w:tab/>
      </w:r>
    </w:p>
    <w:p w:rsidR="007A2821" w:rsidRDefault="007A2821" w:rsidP="004E13FB">
      <w:pPr>
        <w:tabs>
          <w:tab w:val="left" w:pos="993"/>
        </w:tabs>
        <w:jc w:val="both"/>
        <w:rPr>
          <w:lang w:val="en-US"/>
        </w:rPr>
      </w:pPr>
      <w:r>
        <w:tab/>
      </w:r>
      <w:r w:rsidRPr="007A2821">
        <w:rPr>
          <w:b/>
        </w:rPr>
        <w:tab/>
        <w:t>Пламен Янев</w:t>
      </w:r>
      <w:r>
        <w:rPr>
          <w:b/>
          <w:lang w:val="en-US"/>
        </w:rPr>
        <w:t xml:space="preserve">: </w:t>
      </w:r>
      <w:r>
        <w:t>На основание чл. 109, ал.1 от Правилника за организацията и дейността на Общински съвет Гулянци за мандат 2023-2027 г., отправям питане по следните два проблема</w:t>
      </w:r>
      <w:r>
        <w:rPr>
          <w:lang w:val="en-US"/>
        </w:rPr>
        <w:t>:</w:t>
      </w:r>
    </w:p>
    <w:p w:rsidR="007A2821" w:rsidRDefault="007A2821" w:rsidP="004E13FB">
      <w:pPr>
        <w:pStyle w:val="a5"/>
        <w:numPr>
          <w:ilvl w:val="0"/>
          <w:numId w:val="12"/>
        </w:numPr>
        <w:tabs>
          <w:tab w:val="left" w:pos="993"/>
        </w:tabs>
        <w:jc w:val="both"/>
      </w:pPr>
      <w:r>
        <w:t xml:space="preserve">Да се извърши проверка и да се премахне опасната от </w:t>
      </w:r>
      <w:proofErr w:type="spellStart"/>
      <w:r>
        <w:t>самосрутване</w:t>
      </w:r>
      <w:proofErr w:type="spellEnd"/>
      <w:r>
        <w:t xml:space="preserve"> сграда на незаконната бензиностанция на изхода за гр. Плевен</w:t>
      </w:r>
      <w:r w:rsidR="000122C7">
        <w:t>, посока с. Комарево.</w:t>
      </w:r>
    </w:p>
    <w:p w:rsidR="000122C7" w:rsidRDefault="000122C7" w:rsidP="004E13FB">
      <w:pPr>
        <w:pStyle w:val="a5"/>
        <w:numPr>
          <w:ilvl w:val="0"/>
          <w:numId w:val="12"/>
        </w:numPr>
        <w:tabs>
          <w:tab w:val="left" w:pos="993"/>
        </w:tabs>
        <w:jc w:val="both"/>
      </w:pPr>
      <w:r>
        <w:t xml:space="preserve">Да се извърши проверка на опасна от </w:t>
      </w:r>
      <w:proofErr w:type="spellStart"/>
      <w:r>
        <w:t>самосрутване</w:t>
      </w:r>
      <w:proofErr w:type="spellEnd"/>
      <w:r>
        <w:t xml:space="preserve"> постройка на главен път в с. Милковица, срещу бившата баня в селото.</w:t>
      </w:r>
    </w:p>
    <w:p w:rsidR="000122C7" w:rsidRDefault="000122C7" w:rsidP="004E13FB">
      <w:pPr>
        <w:tabs>
          <w:tab w:val="left" w:pos="993"/>
        </w:tabs>
        <w:jc w:val="both"/>
      </w:pPr>
    </w:p>
    <w:p w:rsidR="000122C7" w:rsidRDefault="000122C7" w:rsidP="004E13FB">
      <w:pPr>
        <w:tabs>
          <w:tab w:val="left" w:pos="993"/>
        </w:tabs>
        <w:jc w:val="both"/>
      </w:pPr>
      <w:r>
        <w:tab/>
      </w:r>
      <w:r>
        <w:tab/>
        <w:t>Моля за Вашето съдействие за разрешаване на проблемите и взимане на отношение по компетентност.</w:t>
      </w:r>
    </w:p>
    <w:p w:rsidR="000122C7" w:rsidRDefault="000122C7" w:rsidP="004E13FB">
      <w:pPr>
        <w:tabs>
          <w:tab w:val="left" w:pos="993"/>
        </w:tabs>
        <w:jc w:val="both"/>
      </w:pPr>
    </w:p>
    <w:p w:rsidR="000122C7" w:rsidRDefault="000122C7" w:rsidP="004E13FB">
      <w:pPr>
        <w:tabs>
          <w:tab w:val="left" w:pos="993"/>
        </w:tabs>
        <w:jc w:val="both"/>
      </w:pPr>
    </w:p>
    <w:p w:rsidR="000122C7" w:rsidRDefault="000122C7" w:rsidP="004E13FB">
      <w:pPr>
        <w:tabs>
          <w:tab w:val="left" w:pos="993"/>
        </w:tabs>
        <w:jc w:val="both"/>
      </w:pPr>
    </w:p>
    <w:p w:rsidR="000122C7" w:rsidRPr="007A2821" w:rsidRDefault="000122C7" w:rsidP="004E13FB">
      <w:pPr>
        <w:tabs>
          <w:tab w:val="left" w:pos="993"/>
        </w:tabs>
        <w:jc w:val="both"/>
      </w:pPr>
      <w:r w:rsidRPr="001B23DA">
        <w:t>Кмета на Общината</w:t>
      </w:r>
      <w:r>
        <w:t xml:space="preserve"> Г-н Лъчезар Яков отговори на поставения въпрос</w:t>
      </w:r>
    </w:p>
    <w:p w:rsidR="00E23EA7" w:rsidRDefault="00E23EA7" w:rsidP="004E13FB">
      <w:pPr>
        <w:pStyle w:val="a5"/>
        <w:tabs>
          <w:tab w:val="left" w:pos="993"/>
        </w:tabs>
        <w:ind w:left="0"/>
        <w:jc w:val="both"/>
      </w:pPr>
    </w:p>
    <w:p w:rsidR="00561B27" w:rsidRPr="00AA5DA2" w:rsidRDefault="00561B27" w:rsidP="004E13FB">
      <w:pPr>
        <w:jc w:val="both"/>
        <w:rPr>
          <w:b/>
        </w:rPr>
      </w:pPr>
    </w:p>
    <w:p w:rsidR="00AB5132" w:rsidRPr="00AB5132" w:rsidRDefault="00AB5132" w:rsidP="004E13FB">
      <w:pPr>
        <w:ind w:firstLine="567"/>
        <w:jc w:val="both"/>
      </w:pPr>
      <w:r w:rsidRPr="00AB5132">
        <w:t>Поради изчерпване на дневния ред</w:t>
      </w:r>
      <w:r w:rsidR="000122C7">
        <w:t xml:space="preserve"> в 10:30</w:t>
      </w:r>
      <w:r>
        <w:t xml:space="preserve"> часа</w:t>
      </w:r>
      <w:r w:rsidR="000122C7">
        <w:t xml:space="preserve"> 51-во</w:t>
      </w:r>
      <w:r w:rsidRPr="00AB5132">
        <w:t>то заседа</w:t>
      </w:r>
      <w:r>
        <w:t>ние на ОбС Гулянци беше закрито.</w:t>
      </w:r>
    </w:p>
    <w:p w:rsidR="00AB5132" w:rsidRDefault="00AB5132" w:rsidP="004E13FB">
      <w:pPr>
        <w:jc w:val="both"/>
        <w:rPr>
          <w:sz w:val="22"/>
        </w:rPr>
      </w:pPr>
    </w:p>
    <w:p w:rsidR="007A4072" w:rsidRDefault="007A4072" w:rsidP="004E13FB">
      <w:pPr>
        <w:jc w:val="both"/>
        <w:rPr>
          <w:sz w:val="22"/>
        </w:rPr>
      </w:pPr>
    </w:p>
    <w:p w:rsidR="007A4072" w:rsidRDefault="007A4072" w:rsidP="004E13FB">
      <w:pPr>
        <w:jc w:val="both"/>
        <w:rPr>
          <w:sz w:val="22"/>
        </w:rPr>
      </w:pPr>
    </w:p>
    <w:p w:rsidR="007A4072" w:rsidRDefault="007A4072" w:rsidP="004E13FB">
      <w:pPr>
        <w:jc w:val="both"/>
        <w:rPr>
          <w:sz w:val="22"/>
        </w:rPr>
      </w:pPr>
    </w:p>
    <w:p w:rsidR="007A4072" w:rsidRDefault="007A4072" w:rsidP="004E13FB">
      <w:pPr>
        <w:jc w:val="both"/>
        <w:rPr>
          <w:sz w:val="22"/>
        </w:rPr>
      </w:pPr>
    </w:p>
    <w:p w:rsidR="007A4072" w:rsidRDefault="007A4072" w:rsidP="004E13FB">
      <w:pPr>
        <w:jc w:val="both"/>
        <w:rPr>
          <w:sz w:val="22"/>
        </w:rPr>
      </w:pPr>
    </w:p>
    <w:p w:rsidR="007A4072" w:rsidRDefault="007A4072" w:rsidP="004E13FB">
      <w:pPr>
        <w:jc w:val="both"/>
        <w:rPr>
          <w:sz w:val="22"/>
        </w:rPr>
      </w:pPr>
    </w:p>
    <w:p w:rsidR="007A4072" w:rsidRDefault="007A4072" w:rsidP="004E13FB">
      <w:pPr>
        <w:jc w:val="both"/>
        <w:rPr>
          <w:sz w:val="22"/>
        </w:rPr>
      </w:pPr>
    </w:p>
    <w:p w:rsidR="00A37F05" w:rsidRDefault="00A37F05" w:rsidP="00A37F05">
      <w:pPr>
        <w:jc w:val="both"/>
      </w:pPr>
    </w:p>
    <w:p w:rsidR="00A37F05" w:rsidRPr="00063AD7" w:rsidRDefault="00A37F05" w:rsidP="00A37F05">
      <w:pPr>
        <w:jc w:val="both"/>
      </w:pPr>
      <w:r>
        <w:t xml:space="preserve">  ПРОТОКОЛЧИК:……/п/………                              ПРЕДСЕДАТЕЛ ОбС:……/п/………..</w:t>
      </w:r>
    </w:p>
    <w:p w:rsidR="00A37F05" w:rsidRDefault="00A37F05" w:rsidP="00A37F05">
      <w:pPr>
        <w:tabs>
          <w:tab w:val="left" w:pos="1080"/>
        </w:tabs>
        <w:jc w:val="both"/>
      </w:pPr>
      <w:r>
        <w:tab/>
      </w:r>
      <w:r>
        <w:tab/>
        <w:t xml:space="preserve">      /Паулина Василева/                                                                  /Огнян Янчев/</w:t>
      </w:r>
    </w:p>
    <w:p w:rsidR="00A37F05" w:rsidRDefault="00A37F05" w:rsidP="00A37F05">
      <w:pPr>
        <w:tabs>
          <w:tab w:val="left" w:pos="1080"/>
        </w:tabs>
        <w:jc w:val="both"/>
      </w:pPr>
    </w:p>
    <w:p w:rsidR="00A37F05" w:rsidRDefault="00A37F05" w:rsidP="00A37F05">
      <w:pPr>
        <w:tabs>
          <w:tab w:val="left" w:pos="1080"/>
        </w:tabs>
        <w:jc w:val="both"/>
      </w:pPr>
    </w:p>
    <w:p w:rsidR="00A37F05" w:rsidRDefault="00A37F05" w:rsidP="00A37F05">
      <w:pPr>
        <w:tabs>
          <w:tab w:val="left" w:pos="1080"/>
        </w:tabs>
        <w:jc w:val="both"/>
      </w:pPr>
    </w:p>
    <w:p w:rsidR="00A37F05" w:rsidRDefault="00A37F05" w:rsidP="00A37F05">
      <w:pPr>
        <w:tabs>
          <w:tab w:val="left" w:pos="1080"/>
        </w:tabs>
        <w:jc w:val="both"/>
      </w:pPr>
    </w:p>
    <w:p w:rsidR="00A37F05" w:rsidRDefault="00A37F05" w:rsidP="00A37F05">
      <w:pPr>
        <w:jc w:val="both"/>
        <w:rPr>
          <w:lang w:eastAsia="en-US"/>
        </w:rPr>
      </w:pPr>
      <w:r>
        <w:rPr>
          <w:lang w:eastAsia="en-US"/>
        </w:rPr>
        <w:t>Вярно с оригинала при ОбС</w:t>
      </w:r>
    </w:p>
    <w:p w:rsidR="00A37F05" w:rsidRPr="00760F0E" w:rsidRDefault="00A37F05" w:rsidP="00A37F05">
      <w:pPr>
        <w:jc w:val="both"/>
        <w:rPr>
          <w:lang w:eastAsia="en-US"/>
        </w:rPr>
      </w:pPr>
      <w:r>
        <w:rPr>
          <w:lang w:eastAsia="en-US"/>
        </w:rPr>
        <w:t>Снел преписа:</w:t>
      </w:r>
    </w:p>
    <w:p w:rsidR="00DF1CCB" w:rsidRDefault="00DF1CCB" w:rsidP="004E13FB">
      <w:pPr>
        <w:jc w:val="both"/>
        <w:rPr>
          <w:lang w:eastAsia="en-US"/>
        </w:rPr>
      </w:pPr>
      <w:bookmarkStart w:id="0" w:name="_GoBack"/>
      <w:bookmarkEnd w:id="0"/>
    </w:p>
    <w:p w:rsidR="007A4072" w:rsidRPr="007A4072" w:rsidRDefault="007A4072" w:rsidP="007A4072">
      <w:pPr>
        <w:jc w:val="both"/>
      </w:pPr>
    </w:p>
    <w:p w:rsidR="007A4072" w:rsidRPr="00CF27B3" w:rsidRDefault="007A4072" w:rsidP="00CF27B3">
      <w:pPr>
        <w:jc w:val="both"/>
        <w:rPr>
          <w:sz w:val="22"/>
        </w:rPr>
      </w:pPr>
    </w:p>
    <w:sectPr w:rsidR="007A4072" w:rsidRPr="00CF27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atha">
    <w:altName w:val="Leelawadee UI Semilight"/>
    <w:panose1 w:val="02000400000000000000"/>
    <w:charset w:val="01"/>
    <w:family w:val="roman"/>
    <w:pitch w:val="variable"/>
    <w:sig w:usb0="00040000" w:usb1="00000000" w:usb2="00000000" w:usb3="00000000" w:csb0="00000000"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421FA"/>
    <w:multiLevelType w:val="hybridMultilevel"/>
    <w:tmpl w:val="AFC467A6"/>
    <w:lvl w:ilvl="0" w:tplc="46D01E1E">
      <w:start w:val="3"/>
      <w:numFmt w:val="bullet"/>
      <w:lvlText w:val="-"/>
      <w:lvlJc w:val="left"/>
      <w:pPr>
        <w:ind w:left="810" w:hanging="360"/>
      </w:pPr>
      <w:rPr>
        <w:rFonts w:ascii="Times New Roman" w:eastAsia="Times New Roman" w:hAnsi="Times New Roman" w:cs="Times New Roman" w:hint="default"/>
      </w:rPr>
    </w:lvl>
    <w:lvl w:ilvl="1" w:tplc="04020003" w:tentative="1">
      <w:start w:val="1"/>
      <w:numFmt w:val="bullet"/>
      <w:lvlText w:val="o"/>
      <w:lvlJc w:val="left"/>
      <w:pPr>
        <w:ind w:left="1530" w:hanging="360"/>
      </w:pPr>
      <w:rPr>
        <w:rFonts w:ascii="Courier New" w:hAnsi="Courier New" w:cs="Courier New" w:hint="default"/>
      </w:rPr>
    </w:lvl>
    <w:lvl w:ilvl="2" w:tplc="04020005" w:tentative="1">
      <w:start w:val="1"/>
      <w:numFmt w:val="bullet"/>
      <w:lvlText w:val=""/>
      <w:lvlJc w:val="left"/>
      <w:pPr>
        <w:ind w:left="2250" w:hanging="360"/>
      </w:pPr>
      <w:rPr>
        <w:rFonts w:ascii="Wingdings" w:hAnsi="Wingdings" w:hint="default"/>
      </w:rPr>
    </w:lvl>
    <w:lvl w:ilvl="3" w:tplc="04020001" w:tentative="1">
      <w:start w:val="1"/>
      <w:numFmt w:val="bullet"/>
      <w:lvlText w:val=""/>
      <w:lvlJc w:val="left"/>
      <w:pPr>
        <w:ind w:left="2970" w:hanging="360"/>
      </w:pPr>
      <w:rPr>
        <w:rFonts w:ascii="Symbol" w:hAnsi="Symbol" w:hint="default"/>
      </w:rPr>
    </w:lvl>
    <w:lvl w:ilvl="4" w:tplc="04020003" w:tentative="1">
      <w:start w:val="1"/>
      <w:numFmt w:val="bullet"/>
      <w:lvlText w:val="o"/>
      <w:lvlJc w:val="left"/>
      <w:pPr>
        <w:ind w:left="3690" w:hanging="360"/>
      </w:pPr>
      <w:rPr>
        <w:rFonts w:ascii="Courier New" w:hAnsi="Courier New" w:cs="Courier New" w:hint="default"/>
      </w:rPr>
    </w:lvl>
    <w:lvl w:ilvl="5" w:tplc="04020005" w:tentative="1">
      <w:start w:val="1"/>
      <w:numFmt w:val="bullet"/>
      <w:lvlText w:val=""/>
      <w:lvlJc w:val="left"/>
      <w:pPr>
        <w:ind w:left="4410" w:hanging="360"/>
      </w:pPr>
      <w:rPr>
        <w:rFonts w:ascii="Wingdings" w:hAnsi="Wingdings" w:hint="default"/>
      </w:rPr>
    </w:lvl>
    <w:lvl w:ilvl="6" w:tplc="04020001" w:tentative="1">
      <w:start w:val="1"/>
      <w:numFmt w:val="bullet"/>
      <w:lvlText w:val=""/>
      <w:lvlJc w:val="left"/>
      <w:pPr>
        <w:ind w:left="5130" w:hanging="360"/>
      </w:pPr>
      <w:rPr>
        <w:rFonts w:ascii="Symbol" w:hAnsi="Symbol" w:hint="default"/>
      </w:rPr>
    </w:lvl>
    <w:lvl w:ilvl="7" w:tplc="04020003" w:tentative="1">
      <w:start w:val="1"/>
      <w:numFmt w:val="bullet"/>
      <w:lvlText w:val="o"/>
      <w:lvlJc w:val="left"/>
      <w:pPr>
        <w:ind w:left="5850" w:hanging="360"/>
      </w:pPr>
      <w:rPr>
        <w:rFonts w:ascii="Courier New" w:hAnsi="Courier New" w:cs="Courier New" w:hint="default"/>
      </w:rPr>
    </w:lvl>
    <w:lvl w:ilvl="8" w:tplc="04020005" w:tentative="1">
      <w:start w:val="1"/>
      <w:numFmt w:val="bullet"/>
      <w:lvlText w:val=""/>
      <w:lvlJc w:val="left"/>
      <w:pPr>
        <w:ind w:left="6570" w:hanging="360"/>
      </w:pPr>
      <w:rPr>
        <w:rFonts w:ascii="Wingdings" w:hAnsi="Wingdings" w:hint="default"/>
      </w:rPr>
    </w:lvl>
  </w:abstractNum>
  <w:abstractNum w:abstractNumId="1" w15:restartNumberingAfterBreak="0">
    <w:nsid w:val="05443A45"/>
    <w:multiLevelType w:val="hybridMultilevel"/>
    <w:tmpl w:val="98E4D17E"/>
    <w:lvl w:ilvl="0" w:tplc="BACA8F8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EE052B3"/>
    <w:multiLevelType w:val="hybridMultilevel"/>
    <w:tmpl w:val="1370EFB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15:restartNumberingAfterBreak="0">
    <w:nsid w:val="1B612128"/>
    <w:multiLevelType w:val="hybridMultilevel"/>
    <w:tmpl w:val="CABC42D0"/>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4" w15:restartNumberingAfterBreak="0">
    <w:nsid w:val="237D3BF7"/>
    <w:multiLevelType w:val="hybridMultilevel"/>
    <w:tmpl w:val="0C849C1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BE64623"/>
    <w:multiLevelType w:val="hybridMultilevel"/>
    <w:tmpl w:val="711846B0"/>
    <w:lvl w:ilvl="0" w:tplc="1FD81622">
      <w:start w:val="1"/>
      <w:numFmt w:val="decimal"/>
      <w:lvlText w:val="%1."/>
      <w:lvlJc w:val="left"/>
      <w:pPr>
        <w:ind w:left="1755"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6" w15:restartNumberingAfterBreak="0">
    <w:nsid w:val="2DD33FAF"/>
    <w:multiLevelType w:val="hybridMultilevel"/>
    <w:tmpl w:val="C94A8EE8"/>
    <w:lvl w:ilvl="0" w:tplc="95569C8A">
      <w:start w:val="1"/>
      <w:numFmt w:val="decimal"/>
      <w:lvlText w:val="%1."/>
      <w:lvlJc w:val="left"/>
      <w:pPr>
        <w:ind w:left="1350" w:hanging="360"/>
      </w:pPr>
      <w:rPr>
        <w:rFonts w:hint="default"/>
      </w:rPr>
    </w:lvl>
    <w:lvl w:ilvl="1" w:tplc="04020019" w:tentative="1">
      <w:start w:val="1"/>
      <w:numFmt w:val="lowerLetter"/>
      <w:lvlText w:val="%2."/>
      <w:lvlJc w:val="left"/>
      <w:pPr>
        <w:ind w:left="2070" w:hanging="360"/>
      </w:pPr>
    </w:lvl>
    <w:lvl w:ilvl="2" w:tplc="0402001B" w:tentative="1">
      <w:start w:val="1"/>
      <w:numFmt w:val="lowerRoman"/>
      <w:lvlText w:val="%3."/>
      <w:lvlJc w:val="right"/>
      <w:pPr>
        <w:ind w:left="2790" w:hanging="180"/>
      </w:pPr>
    </w:lvl>
    <w:lvl w:ilvl="3" w:tplc="0402000F" w:tentative="1">
      <w:start w:val="1"/>
      <w:numFmt w:val="decimal"/>
      <w:lvlText w:val="%4."/>
      <w:lvlJc w:val="left"/>
      <w:pPr>
        <w:ind w:left="3510" w:hanging="360"/>
      </w:pPr>
    </w:lvl>
    <w:lvl w:ilvl="4" w:tplc="04020019" w:tentative="1">
      <w:start w:val="1"/>
      <w:numFmt w:val="lowerLetter"/>
      <w:lvlText w:val="%5."/>
      <w:lvlJc w:val="left"/>
      <w:pPr>
        <w:ind w:left="4230" w:hanging="360"/>
      </w:pPr>
    </w:lvl>
    <w:lvl w:ilvl="5" w:tplc="0402001B" w:tentative="1">
      <w:start w:val="1"/>
      <w:numFmt w:val="lowerRoman"/>
      <w:lvlText w:val="%6."/>
      <w:lvlJc w:val="right"/>
      <w:pPr>
        <w:ind w:left="4950" w:hanging="180"/>
      </w:pPr>
    </w:lvl>
    <w:lvl w:ilvl="6" w:tplc="0402000F" w:tentative="1">
      <w:start w:val="1"/>
      <w:numFmt w:val="decimal"/>
      <w:lvlText w:val="%7."/>
      <w:lvlJc w:val="left"/>
      <w:pPr>
        <w:ind w:left="5670" w:hanging="360"/>
      </w:pPr>
    </w:lvl>
    <w:lvl w:ilvl="7" w:tplc="04020019" w:tentative="1">
      <w:start w:val="1"/>
      <w:numFmt w:val="lowerLetter"/>
      <w:lvlText w:val="%8."/>
      <w:lvlJc w:val="left"/>
      <w:pPr>
        <w:ind w:left="6390" w:hanging="360"/>
      </w:pPr>
    </w:lvl>
    <w:lvl w:ilvl="8" w:tplc="0402001B" w:tentative="1">
      <w:start w:val="1"/>
      <w:numFmt w:val="lowerRoman"/>
      <w:lvlText w:val="%9."/>
      <w:lvlJc w:val="right"/>
      <w:pPr>
        <w:ind w:left="7110" w:hanging="180"/>
      </w:pPr>
    </w:lvl>
  </w:abstractNum>
  <w:abstractNum w:abstractNumId="7" w15:restartNumberingAfterBreak="0">
    <w:nsid w:val="2F225EC4"/>
    <w:multiLevelType w:val="hybridMultilevel"/>
    <w:tmpl w:val="052CE768"/>
    <w:lvl w:ilvl="0" w:tplc="CF2C5EB0">
      <w:start w:val="1"/>
      <w:numFmt w:val="decimal"/>
      <w:lvlText w:val="%1."/>
      <w:lvlJc w:val="left"/>
      <w:pPr>
        <w:ind w:left="420" w:hanging="36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8" w15:restartNumberingAfterBreak="0">
    <w:nsid w:val="32385BB4"/>
    <w:multiLevelType w:val="hybridMultilevel"/>
    <w:tmpl w:val="39A85AB2"/>
    <w:lvl w:ilvl="0" w:tplc="218E9048">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9" w15:restartNumberingAfterBreak="0">
    <w:nsid w:val="3A8C5050"/>
    <w:multiLevelType w:val="hybridMultilevel"/>
    <w:tmpl w:val="F71C82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5CD76A2E"/>
    <w:multiLevelType w:val="hybridMultilevel"/>
    <w:tmpl w:val="B2AA92F8"/>
    <w:lvl w:ilvl="0" w:tplc="E3024D4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6DE5440F"/>
    <w:multiLevelType w:val="hybridMultilevel"/>
    <w:tmpl w:val="ABFC5B7E"/>
    <w:lvl w:ilvl="0" w:tplc="47D65FF8">
      <w:start w:val="1"/>
      <w:numFmt w:val="decimal"/>
      <w:lvlText w:val="%1."/>
      <w:lvlJc w:val="left"/>
      <w:pPr>
        <w:ind w:left="1080" w:hanging="360"/>
      </w:pPr>
      <w:rPr>
        <w:rFonts w:hint="default"/>
        <w:b w:val="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4"/>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8"/>
  </w:num>
  <w:num w:numId="10">
    <w:abstractNumId w:val="1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6AA"/>
    <w:rsid w:val="00007321"/>
    <w:rsid w:val="000122C7"/>
    <w:rsid w:val="00025565"/>
    <w:rsid w:val="00033077"/>
    <w:rsid w:val="000644C8"/>
    <w:rsid w:val="00083293"/>
    <w:rsid w:val="000B5B32"/>
    <w:rsid w:val="00136266"/>
    <w:rsid w:val="00150CC8"/>
    <w:rsid w:val="001B1960"/>
    <w:rsid w:val="001B1F47"/>
    <w:rsid w:val="001C28A0"/>
    <w:rsid w:val="001D51A4"/>
    <w:rsid w:val="001F13AB"/>
    <w:rsid w:val="001F45CB"/>
    <w:rsid w:val="002030D2"/>
    <w:rsid w:val="00227900"/>
    <w:rsid w:val="00231299"/>
    <w:rsid w:val="002750C9"/>
    <w:rsid w:val="002B233D"/>
    <w:rsid w:val="00300CE4"/>
    <w:rsid w:val="00305014"/>
    <w:rsid w:val="00325E60"/>
    <w:rsid w:val="00335EDD"/>
    <w:rsid w:val="003519BB"/>
    <w:rsid w:val="00365098"/>
    <w:rsid w:val="003A2368"/>
    <w:rsid w:val="003A3C35"/>
    <w:rsid w:val="003F1203"/>
    <w:rsid w:val="0040072C"/>
    <w:rsid w:val="0044184A"/>
    <w:rsid w:val="0044455E"/>
    <w:rsid w:val="0045307A"/>
    <w:rsid w:val="00466BE0"/>
    <w:rsid w:val="004752B8"/>
    <w:rsid w:val="00475F0C"/>
    <w:rsid w:val="00477064"/>
    <w:rsid w:val="004808DD"/>
    <w:rsid w:val="00486EFB"/>
    <w:rsid w:val="004920CD"/>
    <w:rsid w:val="004B1ADA"/>
    <w:rsid w:val="004E13FB"/>
    <w:rsid w:val="00527D4C"/>
    <w:rsid w:val="00561B27"/>
    <w:rsid w:val="005D2B22"/>
    <w:rsid w:val="005E0061"/>
    <w:rsid w:val="00600ED9"/>
    <w:rsid w:val="0060205E"/>
    <w:rsid w:val="0060265B"/>
    <w:rsid w:val="006306CA"/>
    <w:rsid w:val="0064332B"/>
    <w:rsid w:val="00654F7F"/>
    <w:rsid w:val="006573B3"/>
    <w:rsid w:val="00684625"/>
    <w:rsid w:val="006969A8"/>
    <w:rsid w:val="006A140F"/>
    <w:rsid w:val="006C2A5E"/>
    <w:rsid w:val="00700DFC"/>
    <w:rsid w:val="007530D8"/>
    <w:rsid w:val="00785E05"/>
    <w:rsid w:val="007919EC"/>
    <w:rsid w:val="007A2821"/>
    <w:rsid w:val="007A4072"/>
    <w:rsid w:val="007C32B6"/>
    <w:rsid w:val="007C42EA"/>
    <w:rsid w:val="007E40E0"/>
    <w:rsid w:val="0080123B"/>
    <w:rsid w:val="00844FC8"/>
    <w:rsid w:val="00857EFA"/>
    <w:rsid w:val="00862832"/>
    <w:rsid w:val="00863EA7"/>
    <w:rsid w:val="00875A84"/>
    <w:rsid w:val="008A5439"/>
    <w:rsid w:val="008B4F98"/>
    <w:rsid w:val="008E02C2"/>
    <w:rsid w:val="008F2A75"/>
    <w:rsid w:val="00901F7E"/>
    <w:rsid w:val="00905E83"/>
    <w:rsid w:val="00912C3E"/>
    <w:rsid w:val="00922F22"/>
    <w:rsid w:val="009379AA"/>
    <w:rsid w:val="0096562B"/>
    <w:rsid w:val="00967E65"/>
    <w:rsid w:val="009932EB"/>
    <w:rsid w:val="009A3BAF"/>
    <w:rsid w:val="009E7716"/>
    <w:rsid w:val="00A04E4E"/>
    <w:rsid w:val="00A37F05"/>
    <w:rsid w:val="00A42A68"/>
    <w:rsid w:val="00A5213A"/>
    <w:rsid w:val="00A62AA0"/>
    <w:rsid w:val="00AA11F5"/>
    <w:rsid w:val="00AA5DA2"/>
    <w:rsid w:val="00AB5132"/>
    <w:rsid w:val="00AC43E0"/>
    <w:rsid w:val="00AC55EE"/>
    <w:rsid w:val="00B1287F"/>
    <w:rsid w:val="00B328AF"/>
    <w:rsid w:val="00B770DC"/>
    <w:rsid w:val="00BD1C8F"/>
    <w:rsid w:val="00BF57B8"/>
    <w:rsid w:val="00BF6797"/>
    <w:rsid w:val="00C04FBE"/>
    <w:rsid w:val="00C0739B"/>
    <w:rsid w:val="00C418D3"/>
    <w:rsid w:val="00C466C9"/>
    <w:rsid w:val="00C529A3"/>
    <w:rsid w:val="00CA429A"/>
    <w:rsid w:val="00CC05FD"/>
    <w:rsid w:val="00CC71C0"/>
    <w:rsid w:val="00CF27B3"/>
    <w:rsid w:val="00CF46AA"/>
    <w:rsid w:val="00D1705C"/>
    <w:rsid w:val="00D220EC"/>
    <w:rsid w:val="00D239E1"/>
    <w:rsid w:val="00D27A7C"/>
    <w:rsid w:val="00D36AFF"/>
    <w:rsid w:val="00D764BC"/>
    <w:rsid w:val="00D8261A"/>
    <w:rsid w:val="00DF1CCB"/>
    <w:rsid w:val="00E21CF4"/>
    <w:rsid w:val="00E23EA7"/>
    <w:rsid w:val="00E56CF6"/>
    <w:rsid w:val="00F06F6F"/>
    <w:rsid w:val="00F40883"/>
    <w:rsid w:val="00FD12F2"/>
    <w:rsid w:val="00FF112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B5B0F"/>
  <w15:chartTrackingRefBased/>
  <w15:docId w15:val="{220890EE-71A9-4950-B229-B67ADADC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6AA"/>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05E83"/>
    <w:pPr>
      <w:tabs>
        <w:tab w:val="center" w:pos="4703"/>
        <w:tab w:val="right" w:pos="9406"/>
      </w:tabs>
    </w:pPr>
  </w:style>
  <w:style w:type="character" w:customStyle="1" w:styleId="a4">
    <w:name w:val="Горен колонтитул Знак"/>
    <w:basedOn w:val="a0"/>
    <w:link w:val="a3"/>
    <w:uiPriority w:val="99"/>
    <w:rsid w:val="00905E83"/>
    <w:rPr>
      <w:rFonts w:ascii="Times New Roman" w:eastAsia="Times New Roman" w:hAnsi="Times New Roman" w:cs="Times New Roman"/>
      <w:sz w:val="24"/>
      <w:szCs w:val="24"/>
      <w:lang w:eastAsia="bg-BG"/>
    </w:rPr>
  </w:style>
  <w:style w:type="paragraph" w:styleId="a5">
    <w:name w:val="List Paragraph"/>
    <w:basedOn w:val="a"/>
    <w:uiPriority w:val="34"/>
    <w:qFormat/>
    <w:rsid w:val="00A62AA0"/>
    <w:pPr>
      <w:ind w:left="720"/>
      <w:contextualSpacing/>
    </w:pPr>
  </w:style>
  <w:style w:type="paragraph" w:styleId="a6">
    <w:name w:val="Normal (Web)"/>
    <w:basedOn w:val="a"/>
    <w:unhideWhenUsed/>
    <w:rsid w:val="00A5213A"/>
    <w:pPr>
      <w:spacing w:before="100" w:beforeAutospacing="1" w:after="100" w:afterAutospacing="1"/>
    </w:pPr>
  </w:style>
  <w:style w:type="character" w:styleId="a7">
    <w:name w:val="Strong"/>
    <w:basedOn w:val="a0"/>
    <w:qFormat/>
    <w:rsid w:val="00A5213A"/>
    <w:rPr>
      <w:b/>
      <w:bCs/>
    </w:rPr>
  </w:style>
  <w:style w:type="paragraph" w:styleId="a8">
    <w:name w:val="Body Text Indent"/>
    <w:basedOn w:val="a"/>
    <w:link w:val="a9"/>
    <w:rsid w:val="00D220EC"/>
    <w:pPr>
      <w:spacing w:after="120"/>
      <w:ind w:left="283"/>
    </w:pPr>
  </w:style>
  <w:style w:type="character" w:customStyle="1" w:styleId="a9">
    <w:name w:val="Основен текст с отстъп Знак"/>
    <w:basedOn w:val="a0"/>
    <w:link w:val="a8"/>
    <w:rsid w:val="00D220EC"/>
    <w:rPr>
      <w:rFonts w:ascii="Times New Roman" w:eastAsia="Times New Roman" w:hAnsi="Times New Roman" w:cs="Times New Roman"/>
      <w:sz w:val="24"/>
      <w:szCs w:val="24"/>
      <w:lang w:eastAsia="bg-BG"/>
    </w:rPr>
  </w:style>
  <w:style w:type="paragraph" w:styleId="aa">
    <w:name w:val="Balloon Text"/>
    <w:basedOn w:val="a"/>
    <w:link w:val="ab"/>
    <w:uiPriority w:val="99"/>
    <w:semiHidden/>
    <w:unhideWhenUsed/>
    <w:rsid w:val="00F06F6F"/>
    <w:rPr>
      <w:rFonts w:ascii="Segoe UI" w:hAnsi="Segoe UI" w:cs="Segoe UI"/>
      <w:sz w:val="18"/>
      <w:szCs w:val="18"/>
    </w:rPr>
  </w:style>
  <w:style w:type="character" w:customStyle="1" w:styleId="ab">
    <w:name w:val="Изнесен текст Знак"/>
    <w:basedOn w:val="a0"/>
    <w:link w:val="aa"/>
    <w:uiPriority w:val="99"/>
    <w:semiHidden/>
    <w:rsid w:val="00F06F6F"/>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86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2E873-A305-4070-A991-5900886D7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10</Pages>
  <Words>3177</Words>
  <Characters>18112</Characters>
  <Application>Microsoft Office Word</Application>
  <DocSecurity>0</DocSecurity>
  <Lines>150</Lines>
  <Paragraphs>42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110</cp:revision>
  <cp:lastPrinted>2026-08-03T10:39:00Z</cp:lastPrinted>
  <dcterms:created xsi:type="dcterms:W3CDTF">2025-06-30T06:55:00Z</dcterms:created>
  <dcterms:modified xsi:type="dcterms:W3CDTF">2026-08-03T11:21:00Z</dcterms:modified>
</cp:coreProperties>
</file>